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34" w:rsidRPr="00F17B4F" w:rsidRDefault="00F17B4F" w:rsidP="00F17B4F">
      <w:pPr>
        <w:keepNext/>
        <w:keepLines/>
        <w:spacing w:line="400" w:lineRule="exact"/>
        <w:jc w:val="center"/>
        <w:outlineLvl w:val="1"/>
        <w:rPr>
          <w:rFonts w:ascii="方正小标宋简体" w:eastAsia="方正小标宋简体" w:hAnsi="Arial" w:cs="Arial" w:hint="eastAsia"/>
          <w:sz w:val="36"/>
          <w:szCs w:val="36"/>
        </w:rPr>
      </w:pPr>
      <w:r w:rsidRPr="00F17B4F">
        <w:rPr>
          <w:rFonts w:ascii="方正小标宋简体" w:eastAsia="方正小标宋简体" w:hAnsi="Arial" w:cs="Arial" w:hint="eastAsia"/>
          <w:sz w:val="36"/>
          <w:szCs w:val="36"/>
        </w:rPr>
        <w:t>血灌</w:t>
      </w:r>
      <w:proofErr w:type="gramStart"/>
      <w:r w:rsidRPr="00F17B4F">
        <w:rPr>
          <w:rFonts w:ascii="方正小标宋简体" w:eastAsia="方正小标宋简体" w:hAnsi="Arial" w:cs="Arial" w:hint="eastAsia"/>
          <w:sz w:val="36"/>
          <w:szCs w:val="36"/>
        </w:rPr>
        <w:t>瞳</w:t>
      </w:r>
      <w:proofErr w:type="gramEnd"/>
      <w:r w:rsidRPr="00F17B4F">
        <w:rPr>
          <w:rFonts w:ascii="方正小标宋简体" w:eastAsia="方正小标宋简体" w:hAnsi="Arial" w:cs="Arial" w:hint="eastAsia"/>
          <w:sz w:val="36"/>
          <w:szCs w:val="36"/>
        </w:rPr>
        <w:t>神（玻璃体积血）中医临床路径</w:t>
      </w:r>
    </w:p>
    <w:p w:rsidR="00823D34" w:rsidRPr="00F17B4F" w:rsidRDefault="00F17B4F" w:rsidP="00F17B4F">
      <w:pPr>
        <w:keepNext/>
        <w:keepLines/>
        <w:spacing w:line="400" w:lineRule="exact"/>
        <w:jc w:val="center"/>
        <w:outlineLvl w:val="1"/>
        <w:rPr>
          <w:rFonts w:ascii="方正小标宋简体" w:eastAsia="方正小标宋简体" w:hAnsi="Arial" w:cs="Arial" w:hint="eastAsia"/>
          <w:sz w:val="36"/>
          <w:szCs w:val="36"/>
        </w:rPr>
      </w:pPr>
      <w:r w:rsidRPr="00F17B4F">
        <w:rPr>
          <w:rFonts w:ascii="方正小标宋简体" w:eastAsia="方正小标宋简体" w:hAnsi="Arial" w:cs="Arial" w:hint="eastAsia"/>
          <w:sz w:val="36"/>
          <w:szCs w:val="36"/>
        </w:rPr>
        <w:t>（</w:t>
      </w:r>
      <w:r w:rsidRPr="00F17B4F">
        <w:rPr>
          <w:rFonts w:ascii="方正小标宋简体" w:eastAsia="方正小标宋简体" w:hAnsi="Arial" w:cs="Arial" w:hint="eastAsia"/>
          <w:sz w:val="36"/>
          <w:szCs w:val="36"/>
        </w:rPr>
        <w:t>2018</w:t>
      </w:r>
      <w:r w:rsidRPr="00F17B4F">
        <w:rPr>
          <w:rFonts w:ascii="方正小标宋简体" w:eastAsia="方正小标宋简体" w:hAnsi="Arial" w:cs="Arial" w:hint="eastAsia"/>
          <w:sz w:val="36"/>
          <w:szCs w:val="36"/>
        </w:rPr>
        <w:t>年版</w:t>
      </w:r>
      <w:r w:rsidRPr="00F17B4F">
        <w:rPr>
          <w:rFonts w:ascii="方正小标宋简体" w:eastAsia="方正小标宋简体" w:hAnsi="Arial" w:cs="Arial" w:hint="eastAsia"/>
          <w:sz w:val="36"/>
          <w:szCs w:val="36"/>
        </w:rPr>
        <w:t>）</w:t>
      </w:r>
    </w:p>
    <w:p w:rsidR="00823D34" w:rsidRPr="00F17B4F" w:rsidRDefault="00823D34" w:rsidP="00F17B4F">
      <w:pPr>
        <w:keepNext/>
        <w:keepLines/>
        <w:spacing w:line="400" w:lineRule="exact"/>
        <w:ind w:firstLineChars="200" w:firstLine="480"/>
        <w:rPr>
          <w:rFonts w:ascii="Arial" w:eastAsia="方正小标宋简体" w:hAnsi="Arial" w:cs="Arial"/>
          <w:sz w:val="24"/>
        </w:rPr>
      </w:pP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路径说明：本路径仅适用于西医诊断为玻璃体积血，采用中医药治疗促进玻璃体腔内积血吸收，为进一步诊治和采取其他干预措施创造良好条件的住院患者。</w:t>
      </w:r>
    </w:p>
    <w:p w:rsidR="00823D34" w:rsidRPr="00F17B4F" w:rsidRDefault="00F17B4F" w:rsidP="00F17B4F">
      <w:pPr>
        <w:spacing w:line="400" w:lineRule="exact"/>
        <w:ind w:firstLineChars="200" w:firstLine="480"/>
        <w:rPr>
          <w:rFonts w:ascii="黑体" w:eastAsia="黑体" w:hAnsi="宋体"/>
          <w:sz w:val="24"/>
        </w:rPr>
      </w:pPr>
      <w:r w:rsidRPr="00F17B4F">
        <w:rPr>
          <w:rFonts w:ascii="黑体" w:eastAsia="黑体" w:hAnsi="宋体" w:cs="黑体" w:hint="eastAsia"/>
          <w:sz w:val="24"/>
        </w:rPr>
        <w:t>一、血灌</w:t>
      </w:r>
      <w:proofErr w:type="gramStart"/>
      <w:r w:rsidRPr="00F17B4F">
        <w:rPr>
          <w:rFonts w:ascii="黑体" w:eastAsia="黑体" w:hAnsi="宋体" w:cs="黑体" w:hint="eastAsia"/>
          <w:sz w:val="24"/>
        </w:rPr>
        <w:t>瞳</w:t>
      </w:r>
      <w:proofErr w:type="gramEnd"/>
      <w:r w:rsidRPr="00F17B4F">
        <w:rPr>
          <w:rFonts w:ascii="黑体" w:eastAsia="黑体" w:hAnsi="宋体" w:cs="黑体" w:hint="eastAsia"/>
          <w:sz w:val="24"/>
        </w:rPr>
        <w:t>神（玻璃体积血）中医临床路径标准及住院流程</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（一）适用对象</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中医诊断：第一诊断为血灌</w:t>
      </w:r>
      <w:proofErr w:type="gramStart"/>
      <w:r w:rsidRPr="00F17B4F">
        <w:rPr>
          <w:rFonts w:ascii="宋体" w:hAnsi="宋体" w:cs="宋体" w:hint="eastAsia"/>
          <w:sz w:val="24"/>
        </w:rPr>
        <w:t>瞳</w:t>
      </w:r>
      <w:proofErr w:type="gramEnd"/>
      <w:r w:rsidRPr="00F17B4F">
        <w:rPr>
          <w:rFonts w:ascii="宋体" w:hAnsi="宋体" w:cs="宋体" w:hint="eastAsia"/>
          <w:sz w:val="24"/>
        </w:rPr>
        <w:t>神（</w:t>
      </w:r>
      <w:r w:rsidRPr="00F17B4F">
        <w:rPr>
          <w:rFonts w:ascii="宋体" w:hAnsi="宋体" w:cs="宋体" w:hint="eastAsia"/>
          <w:sz w:val="24"/>
        </w:rPr>
        <w:t>TCD</w:t>
      </w:r>
      <w:r w:rsidRPr="00F17B4F">
        <w:rPr>
          <w:rFonts w:ascii="宋体" w:hAnsi="宋体" w:cs="宋体" w:hint="eastAsia"/>
          <w:sz w:val="24"/>
        </w:rPr>
        <w:t>编码：</w:t>
      </w:r>
      <w:r w:rsidRPr="00F17B4F">
        <w:rPr>
          <w:rFonts w:ascii="宋体" w:hAnsi="宋体" w:cs="宋体" w:hint="eastAsia"/>
          <w:sz w:val="24"/>
        </w:rPr>
        <w:t>ZYX070</w:t>
      </w:r>
      <w:r w:rsidRPr="00F17B4F">
        <w:rPr>
          <w:rFonts w:ascii="宋体" w:hAnsi="宋体" w:cs="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西医诊断：第一诊断为玻璃体积血（</w:t>
      </w:r>
      <w:r w:rsidRPr="00F17B4F">
        <w:rPr>
          <w:rFonts w:ascii="宋体" w:hAnsi="宋体" w:cs="宋体" w:hint="eastAsia"/>
          <w:sz w:val="24"/>
        </w:rPr>
        <w:t>ICD-10</w:t>
      </w:r>
      <w:r w:rsidRPr="00F17B4F">
        <w:rPr>
          <w:rFonts w:ascii="宋体" w:hAnsi="宋体" w:cs="宋体" w:hint="eastAsia"/>
          <w:sz w:val="24"/>
        </w:rPr>
        <w:t>编码：</w:t>
      </w:r>
      <w:r w:rsidRPr="00F17B4F">
        <w:rPr>
          <w:rFonts w:ascii="宋体" w:hAnsi="宋体" w:cs="宋体" w:hint="eastAsia"/>
          <w:sz w:val="24"/>
        </w:rPr>
        <w:t>H43.100</w:t>
      </w:r>
      <w:r w:rsidRPr="00F17B4F">
        <w:rPr>
          <w:rFonts w:ascii="宋体" w:hAnsi="宋体" w:cs="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（二）诊断依据</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1.</w:t>
      </w:r>
      <w:r w:rsidRPr="00F17B4F">
        <w:rPr>
          <w:rFonts w:ascii="宋体" w:hAnsi="宋体" w:cs="宋体" w:hint="eastAsia"/>
          <w:sz w:val="24"/>
        </w:rPr>
        <w:t>疾病诊断</w:t>
      </w:r>
    </w:p>
    <w:p w:rsidR="00823D34" w:rsidRPr="00F17B4F" w:rsidRDefault="00F17B4F" w:rsidP="00F17B4F">
      <w:pPr>
        <w:spacing w:line="400" w:lineRule="exact"/>
        <w:ind w:firstLineChars="200" w:firstLine="480"/>
        <w:rPr>
          <w:rFonts w:ascii="宋体" w:hAnsi="Calibri"/>
          <w:sz w:val="24"/>
        </w:rPr>
      </w:pPr>
      <w:r w:rsidRPr="00F17B4F">
        <w:rPr>
          <w:rFonts w:ascii="宋体" w:hAnsi="宋体" w:cs="宋体" w:hint="eastAsia"/>
          <w:sz w:val="24"/>
        </w:rPr>
        <w:t>（</w:t>
      </w:r>
      <w:r w:rsidRPr="00F17B4F">
        <w:rPr>
          <w:rFonts w:ascii="宋体" w:hAnsi="宋体" w:cs="宋体" w:hint="eastAsia"/>
          <w:sz w:val="24"/>
        </w:rPr>
        <w:t>1</w:t>
      </w:r>
      <w:r w:rsidRPr="00F17B4F">
        <w:rPr>
          <w:rFonts w:ascii="宋体" w:hAnsi="宋体" w:cs="宋体" w:hint="eastAsia"/>
          <w:sz w:val="24"/>
        </w:rPr>
        <w:t>）中医诊断标准：</w:t>
      </w:r>
      <w:r w:rsidRPr="00F17B4F">
        <w:rPr>
          <w:rFonts w:ascii="宋体" w:hAnsi="宋体" w:hint="eastAsia"/>
          <w:sz w:val="24"/>
        </w:rPr>
        <w:t>参照教材</w:t>
      </w:r>
      <w:r w:rsidRPr="00F17B4F">
        <w:rPr>
          <w:rFonts w:ascii="宋体" w:hAnsi="宋体" w:hint="eastAsia"/>
          <w:sz w:val="24"/>
        </w:rPr>
        <w:t>《中西医结合眼科学》（段俊国、毕宏生主编，中国中医药出版社，</w:t>
      </w:r>
      <w:r w:rsidRPr="00F17B4F">
        <w:rPr>
          <w:rFonts w:ascii="宋体" w:hAnsi="宋体" w:hint="eastAsia"/>
          <w:sz w:val="24"/>
        </w:rPr>
        <w:t>2016</w:t>
      </w:r>
      <w:r w:rsidRPr="00F17B4F">
        <w:rPr>
          <w:rFonts w:ascii="宋体" w:hAnsi="宋体" w:hint="eastAsia"/>
          <w:sz w:val="24"/>
        </w:rPr>
        <w:t>年</w:t>
      </w:r>
      <w:r w:rsidRPr="00F17B4F">
        <w:rPr>
          <w:rFonts w:ascii="宋体" w:hAnsi="宋体" w:hint="eastAsia"/>
          <w:sz w:val="24"/>
        </w:rPr>
        <w:t>）；《中医眼科学》（段俊国主编，人民卫生出版社，</w:t>
      </w:r>
      <w:r w:rsidRPr="00F17B4F">
        <w:rPr>
          <w:rFonts w:ascii="宋体" w:hAnsi="宋体" w:hint="eastAsia"/>
          <w:sz w:val="24"/>
        </w:rPr>
        <w:t>2016</w:t>
      </w:r>
      <w:r w:rsidRPr="00F17B4F">
        <w:rPr>
          <w:rFonts w:ascii="宋体" w:hAnsi="宋体" w:hint="eastAsia"/>
          <w:sz w:val="24"/>
        </w:rPr>
        <w:t>年</w:t>
      </w:r>
      <w:r w:rsidRPr="00F17B4F">
        <w:rPr>
          <w:rFonts w:ascii="宋体" w:hAnsi="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w:t>
      </w:r>
      <w:r w:rsidRPr="00F17B4F">
        <w:rPr>
          <w:rFonts w:ascii="宋体" w:hAnsi="宋体" w:cs="宋体" w:hint="eastAsia"/>
          <w:sz w:val="24"/>
        </w:rPr>
        <w:t>2</w:t>
      </w:r>
      <w:r w:rsidRPr="00F17B4F">
        <w:rPr>
          <w:rFonts w:ascii="宋体" w:hAnsi="宋体" w:cs="宋体" w:hint="eastAsia"/>
          <w:sz w:val="24"/>
        </w:rPr>
        <w:t>）西医诊断标准：</w:t>
      </w:r>
      <w:r w:rsidRPr="00F17B4F">
        <w:rPr>
          <w:rFonts w:ascii="宋体" w:hAnsi="宋体" w:hint="eastAsia"/>
          <w:sz w:val="24"/>
        </w:rPr>
        <w:t>参照教材</w:t>
      </w:r>
      <w:r w:rsidRPr="00F17B4F">
        <w:rPr>
          <w:rFonts w:ascii="宋体" w:hAnsi="宋体" w:hint="eastAsia"/>
          <w:sz w:val="24"/>
        </w:rPr>
        <w:t>《中西医结合眼科学》（段俊国、毕宏生主编，中国中医药出版社，</w:t>
      </w:r>
      <w:r w:rsidRPr="00F17B4F">
        <w:rPr>
          <w:rFonts w:ascii="宋体" w:hAnsi="宋体" w:hint="eastAsia"/>
          <w:sz w:val="24"/>
        </w:rPr>
        <w:t>2016</w:t>
      </w:r>
      <w:r w:rsidRPr="00F17B4F">
        <w:rPr>
          <w:rFonts w:ascii="宋体" w:hAnsi="宋体" w:hint="eastAsia"/>
          <w:sz w:val="24"/>
        </w:rPr>
        <w:t>年</w:t>
      </w:r>
      <w:r w:rsidRPr="00F17B4F">
        <w:rPr>
          <w:rFonts w:ascii="宋体" w:hAnsi="宋体" w:hint="eastAsia"/>
          <w:sz w:val="24"/>
        </w:rPr>
        <w:t>）</w:t>
      </w:r>
      <w:r w:rsidRPr="00F17B4F">
        <w:rPr>
          <w:rFonts w:ascii="宋体" w:hAnsi="宋体" w:hint="eastAsia"/>
          <w:sz w:val="24"/>
        </w:rPr>
        <w:t>,</w:t>
      </w:r>
      <w:r w:rsidRPr="00F17B4F">
        <w:rPr>
          <w:rFonts w:ascii="宋体" w:hAnsi="宋体" w:hint="eastAsia"/>
          <w:sz w:val="24"/>
        </w:rPr>
        <w:t>教材《眼科学》（葛坚，</w:t>
      </w:r>
      <w:proofErr w:type="gramStart"/>
      <w:r w:rsidRPr="00F17B4F">
        <w:rPr>
          <w:rFonts w:ascii="宋体" w:hAnsi="宋体" w:hint="eastAsia"/>
          <w:sz w:val="24"/>
        </w:rPr>
        <w:t>王宁利主编</w:t>
      </w:r>
      <w:proofErr w:type="gramEnd"/>
      <w:r w:rsidRPr="00F17B4F">
        <w:rPr>
          <w:rFonts w:ascii="宋体" w:hAnsi="宋体" w:hint="eastAsia"/>
          <w:sz w:val="24"/>
        </w:rPr>
        <w:t>，人民卫生出版社，</w:t>
      </w:r>
      <w:r w:rsidRPr="00F17B4F">
        <w:rPr>
          <w:rFonts w:ascii="宋体" w:hAnsi="宋体" w:hint="eastAsia"/>
          <w:sz w:val="24"/>
        </w:rPr>
        <w:t>2016</w:t>
      </w:r>
      <w:r w:rsidRPr="00F17B4F">
        <w:rPr>
          <w:rFonts w:ascii="宋体" w:hAnsi="宋体" w:hint="eastAsia"/>
          <w:sz w:val="24"/>
        </w:rPr>
        <w:t>年</w:t>
      </w:r>
      <w:r w:rsidRPr="00F17B4F">
        <w:rPr>
          <w:rFonts w:ascii="宋体" w:hAnsi="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2.</w:t>
      </w:r>
      <w:r w:rsidRPr="00F17B4F">
        <w:rPr>
          <w:rFonts w:ascii="宋体" w:hAnsi="宋体" w:cs="宋体" w:hint="eastAsia"/>
          <w:sz w:val="24"/>
        </w:rPr>
        <w:t>证候诊断</w:t>
      </w:r>
    </w:p>
    <w:p w:rsidR="00823D34" w:rsidRPr="00F17B4F" w:rsidRDefault="00F17B4F" w:rsidP="00F17B4F">
      <w:pPr>
        <w:spacing w:line="400" w:lineRule="exact"/>
        <w:ind w:firstLineChars="200" w:firstLine="480"/>
        <w:rPr>
          <w:rFonts w:ascii="宋体" w:hAnsi="Calibri"/>
          <w:sz w:val="24"/>
        </w:rPr>
      </w:pPr>
      <w:r w:rsidRPr="00F17B4F">
        <w:rPr>
          <w:rFonts w:ascii="宋体" w:hAnsi="宋体" w:hint="eastAsia"/>
          <w:sz w:val="24"/>
        </w:rPr>
        <w:t>参照国家中医重点专科血灌</w:t>
      </w:r>
      <w:proofErr w:type="gramStart"/>
      <w:r w:rsidRPr="00F17B4F">
        <w:rPr>
          <w:rFonts w:ascii="宋体" w:hAnsi="宋体" w:hint="eastAsia"/>
          <w:sz w:val="24"/>
        </w:rPr>
        <w:t>瞳</w:t>
      </w:r>
      <w:proofErr w:type="gramEnd"/>
      <w:r w:rsidRPr="00F17B4F">
        <w:rPr>
          <w:rFonts w:ascii="宋体" w:hAnsi="宋体" w:hint="eastAsia"/>
          <w:sz w:val="24"/>
        </w:rPr>
        <w:t>神（玻璃体积血）协作组拟订的“血灌</w:t>
      </w:r>
      <w:proofErr w:type="gramStart"/>
      <w:r w:rsidRPr="00F17B4F">
        <w:rPr>
          <w:rFonts w:ascii="宋体" w:hAnsi="宋体" w:hint="eastAsia"/>
          <w:sz w:val="24"/>
        </w:rPr>
        <w:t>瞳</w:t>
      </w:r>
      <w:proofErr w:type="gramEnd"/>
      <w:r w:rsidRPr="00F17B4F">
        <w:rPr>
          <w:rFonts w:ascii="宋体" w:hAnsi="宋体" w:hint="eastAsia"/>
          <w:sz w:val="24"/>
        </w:rPr>
        <w:t>神（玻璃体积血）中医诊疗方案；参照教材</w:t>
      </w:r>
      <w:r w:rsidRPr="00F17B4F">
        <w:rPr>
          <w:rFonts w:ascii="宋体" w:hAnsi="宋体" w:hint="eastAsia"/>
          <w:sz w:val="24"/>
        </w:rPr>
        <w:t>《中西医结合眼科学》（段俊国、毕宏生主编，中国中医药出版社，</w:t>
      </w:r>
      <w:r w:rsidRPr="00F17B4F">
        <w:rPr>
          <w:rFonts w:ascii="宋体" w:hAnsi="宋体" w:hint="eastAsia"/>
          <w:sz w:val="24"/>
        </w:rPr>
        <w:t>2016</w:t>
      </w:r>
      <w:r w:rsidRPr="00F17B4F">
        <w:rPr>
          <w:rFonts w:ascii="宋体" w:hAnsi="宋体" w:hint="eastAsia"/>
          <w:sz w:val="24"/>
        </w:rPr>
        <w:t>年</w:t>
      </w:r>
      <w:r w:rsidRPr="00F17B4F">
        <w:rPr>
          <w:rFonts w:ascii="宋体" w:hAnsi="宋体" w:hint="eastAsia"/>
          <w:sz w:val="24"/>
        </w:rPr>
        <w:t>）；《中医眼科学》（段俊国主编，人民卫生出版社，</w:t>
      </w:r>
      <w:r w:rsidRPr="00F17B4F">
        <w:rPr>
          <w:rFonts w:ascii="宋体" w:hAnsi="宋体" w:hint="eastAsia"/>
          <w:sz w:val="24"/>
        </w:rPr>
        <w:t>2016</w:t>
      </w:r>
      <w:r w:rsidRPr="00F17B4F">
        <w:rPr>
          <w:rFonts w:ascii="宋体" w:hAnsi="宋体" w:hint="eastAsia"/>
          <w:sz w:val="24"/>
        </w:rPr>
        <w:t>年</w:t>
      </w:r>
      <w:r w:rsidRPr="00F17B4F">
        <w:rPr>
          <w:rFonts w:ascii="宋体" w:hAnsi="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血灌</w:t>
      </w:r>
      <w:proofErr w:type="gramStart"/>
      <w:r w:rsidRPr="00F17B4F">
        <w:rPr>
          <w:rFonts w:ascii="宋体" w:hAnsi="宋体" w:cs="宋体" w:hint="eastAsia"/>
          <w:sz w:val="24"/>
        </w:rPr>
        <w:t>瞳</w:t>
      </w:r>
      <w:proofErr w:type="gramEnd"/>
      <w:r w:rsidRPr="00F17B4F">
        <w:rPr>
          <w:rFonts w:ascii="宋体" w:hAnsi="宋体" w:cs="宋体" w:hint="eastAsia"/>
          <w:sz w:val="24"/>
        </w:rPr>
        <w:t>神（玻璃体积血）临床常见证候：</w:t>
      </w:r>
    </w:p>
    <w:p w:rsidR="00823D34" w:rsidRPr="00F17B4F" w:rsidRDefault="00F17B4F" w:rsidP="00F17B4F">
      <w:pPr>
        <w:spacing w:line="400" w:lineRule="exact"/>
        <w:ind w:firstLineChars="200" w:firstLine="480"/>
        <w:rPr>
          <w:rFonts w:ascii="宋体" w:hAnsi="宋体" w:cs="宋体"/>
          <w:sz w:val="24"/>
        </w:rPr>
      </w:pPr>
      <w:proofErr w:type="gramStart"/>
      <w:r w:rsidRPr="00F17B4F">
        <w:rPr>
          <w:rFonts w:ascii="宋体" w:hAnsi="宋体" w:cs="宋体" w:hint="eastAsia"/>
          <w:sz w:val="24"/>
        </w:rPr>
        <w:t>络损出血证</w:t>
      </w:r>
      <w:proofErr w:type="gramEnd"/>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气滞血</w:t>
      </w:r>
      <w:proofErr w:type="gramStart"/>
      <w:r w:rsidRPr="00F17B4F">
        <w:rPr>
          <w:rFonts w:ascii="宋体" w:hAnsi="宋体" w:cs="宋体" w:hint="eastAsia"/>
          <w:sz w:val="24"/>
        </w:rPr>
        <w:t>瘀</w:t>
      </w:r>
      <w:proofErr w:type="gramEnd"/>
      <w:r w:rsidRPr="00F17B4F">
        <w:rPr>
          <w:rFonts w:ascii="宋体" w:hAnsi="宋体" w:cs="宋体" w:hint="eastAsia"/>
          <w:sz w:val="24"/>
        </w:rPr>
        <w:t>证</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痰浊</w:t>
      </w:r>
      <w:proofErr w:type="gramStart"/>
      <w:r w:rsidRPr="00F17B4F">
        <w:rPr>
          <w:rFonts w:ascii="宋体" w:hAnsi="宋体" w:cs="宋体" w:hint="eastAsia"/>
          <w:sz w:val="24"/>
        </w:rPr>
        <w:t>瘀</w:t>
      </w:r>
      <w:proofErr w:type="gramEnd"/>
      <w:r w:rsidRPr="00F17B4F">
        <w:rPr>
          <w:rFonts w:ascii="宋体" w:hAnsi="宋体" w:cs="宋体" w:hint="eastAsia"/>
          <w:sz w:val="24"/>
        </w:rPr>
        <w:t>阻证</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hint="eastAsia"/>
          <w:kern w:val="0"/>
          <w:sz w:val="24"/>
        </w:rPr>
        <w:t>脾虚兼血</w:t>
      </w:r>
      <w:proofErr w:type="gramStart"/>
      <w:r w:rsidRPr="00F17B4F">
        <w:rPr>
          <w:rFonts w:ascii="宋体" w:hAnsi="宋体" w:hint="eastAsia"/>
          <w:kern w:val="0"/>
          <w:sz w:val="24"/>
        </w:rPr>
        <w:t>瘀</w:t>
      </w:r>
      <w:proofErr w:type="gramEnd"/>
      <w:r w:rsidRPr="00F17B4F">
        <w:rPr>
          <w:rFonts w:ascii="宋体" w:hAnsi="宋体" w:hint="eastAsia"/>
          <w:kern w:val="0"/>
          <w:sz w:val="24"/>
        </w:rPr>
        <w:t>证</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（三）治疗方案的选择</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参照国家中医重点专科血灌</w:t>
      </w:r>
      <w:proofErr w:type="gramStart"/>
      <w:r w:rsidRPr="00F17B4F">
        <w:rPr>
          <w:rFonts w:ascii="宋体" w:hAnsi="宋体" w:cs="宋体" w:hint="eastAsia"/>
          <w:sz w:val="24"/>
        </w:rPr>
        <w:t>瞳</w:t>
      </w:r>
      <w:proofErr w:type="gramEnd"/>
      <w:r w:rsidRPr="00F17B4F">
        <w:rPr>
          <w:rFonts w:ascii="宋体" w:hAnsi="宋体" w:cs="宋体" w:hint="eastAsia"/>
          <w:sz w:val="24"/>
        </w:rPr>
        <w:t>神（玻璃体积血）协作组拟订的“血灌</w:t>
      </w:r>
      <w:proofErr w:type="gramStart"/>
      <w:r w:rsidRPr="00F17B4F">
        <w:rPr>
          <w:rFonts w:ascii="宋体" w:hAnsi="宋体" w:cs="宋体" w:hint="eastAsia"/>
          <w:sz w:val="24"/>
        </w:rPr>
        <w:t>瞳</w:t>
      </w:r>
      <w:proofErr w:type="gramEnd"/>
      <w:r w:rsidRPr="00F17B4F">
        <w:rPr>
          <w:rFonts w:ascii="宋体" w:hAnsi="宋体" w:cs="宋体" w:hint="eastAsia"/>
          <w:sz w:val="24"/>
        </w:rPr>
        <w:t>神（玻璃体积血）中医诊疗方案”。</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1.</w:t>
      </w:r>
      <w:r w:rsidRPr="00F17B4F">
        <w:rPr>
          <w:rFonts w:ascii="宋体" w:hAnsi="宋体" w:cs="宋体" w:hint="eastAsia"/>
          <w:sz w:val="24"/>
        </w:rPr>
        <w:t>诊断明确，第一诊断为血灌</w:t>
      </w:r>
      <w:proofErr w:type="gramStart"/>
      <w:r w:rsidRPr="00F17B4F">
        <w:rPr>
          <w:rFonts w:ascii="宋体" w:hAnsi="宋体" w:cs="宋体" w:hint="eastAsia"/>
          <w:sz w:val="24"/>
        </w:rPr>
        <w:t>瞳</w:t>
      </w:r>
      <w:proofErr w:type="gramEnd"/>
      <w:r w:rsidRPr="00F17B4F">
        <w:rPr>
          <w:rFonts w:ascii="宋体" w:hAnsi="宋体" w:cs="宋体" w:hint="eastAsia"/>
          <w:sz w:val="24"/>
        </w:rPr>
        <w:t>神（玻璃体积血）。</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2.</w:t>
      </w:r>
      <w:r w:rsidRPr="00F17B4F">
        <w:rPr>
          <w:rFonts w:ascii="宋体" w:hAnsi="宋体" w:cs="宋体" w:hint="eastAsia"/>
          <w:sz w:val="24"/>
        </w:rPr>
        <w:t>患者适合并</w:t>
      </w:r>
      <w:r w:rsidRPr="00F17B4F">
        <w:rPr>
          <w:rFonts w:ascii="宋体" w:hAnsi="宋体" w:cs="宋体"/>
          <w:sz w:val="24"/>
        </w:rPr>
        <w:t>接受中医治疗</w:t>
      </w:r>
      <w:r w:rsidRPr="00F17B4F">
        <w:rPr>
          <w:rFonts w:ascii="宋体" w:hAnsi="宋体" w:cs="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（四）标准治疗时间为≤</w:t>
      </w:r>
      <w:r w:rsidRPr="00F17B4F">
        <w:rPr>
          <w:rFonts w:ascii="宋体" w:hAnsi="宋体" w:cs="宋体" w:hint="eastAsia"/>
          <w:sz w:val="24"/>
        </w:rPr>
        <w:t>30</w:t>
      </w:r>
      <w:r w:rsidRPr="00F17B4F">
        <w:rPr>
          <w:rFonts w:ascii="宋体" w:hAnsi="宋体" w:cs="宋体" w:hint="eastAsia"/>
          <w:sz w:val="24"/>
        </w:rPr>
        <w:t>天</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（五）进入路径标准</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lastRenderedPageBreak/>
        <w:t>1.</w:t>
      </w:r>
      <w:r w:rsidRPr="00F17B4F">
        <w:rPr>
          <w:rFonts w:ascii="宋体" w:hAnsi="宋体" w:cs="宋体" w:hint="eastAsia"/>
          <w:sz w:val="24"/>
        </w:rPr>
        <w:t>第一诊断必须符合血灌</w:t>
      </w:r>
      <w:proofErr w:type="gramStart"/>
      <w:r w:rsidRPr="00F17B4F">
        <w:rPr>
          <w:rFonts w:ascii="宋体" w:hAnsi="宋体" w:cs="宋体" w:hint="eastAsia"/>
          <w:sz w:val="24"/>
        </w:rPr>
        <w:t>瞳</w:t>
      </w:r>
      <w:proofErr w:type="gramEnd"/>
      <w:r w:rsidRPr="00F17B4F">
        <w:rPr>
          <w:rFonts w:ascii="宋体" w:hAnsi="宋体" w:cs="宋体" w:hint="eastAsia"/>
          <w:sz w:val="24"/>
        </w:rPr>
        <w:t>神（玻璃体积血）的患者。</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2.</w:t>
      </w:r>
      <w:r w:rsidRPr="00F17B4F">
        <w:rPr>
          <w:rFonts w:ascii="宋体" w:hAnsi="宋体" w:cs="宋体" w:hint="eastAsia"/>
          <w:sz w:val="24"/>
        </w:rPr>
        <w:t>当患者同时具有其他疾病诊断，但在治疗期间不需特殊处理也不影响第一诊断的临床路径流程实施时，可进入本路径。</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3</w:t>
      </w:r>
      <w:r w:rsidRPr="00F17B4F">
        <w:rPr>
          <w:rFonts w:ascii="宋体" w:hAnsi="宋体" w:cs="宋体"/>
          <w:sz w:val="24"/>
        </w:rPr>
        <w:t>.</w:t>
      </w:r>
      <w:r w:rsidRPr="00F17B4F">
        <w:rPr>
          <w:rFonts w:ascii="宋体" w:hAnsi="宋体" w:cs="宋体"/>
          <w:sz w:val="24"/>
        </w:rPr>
        <w:t>严重眼球贯通伤</w:t>
      </w:r>
      <w:r w:rsidRPr="00F17B4F">
        <w:rPr>
          <w:rFonts w:ascii="宋体" w:hAnsi="宋体" w:cs="宋体" w:hint="eastAsia"/>
          <w:sz w:val="24"/>
        </w:rPr>
        <w:t>,</w:t>
      </w:r>
      <w:r w:rsidRPr="00F17B4F">
        <w:rPr>
          <w:rFonts w:ascii="宋体" w:hAnsi="宋体" w:cs="宋体"/>
          <w:sz w:val="24"/>
        </w:rPr>
        <w:t>经过手术治疗后纳入本路径</w:t>
      </w:r>
      <w:r w:rsidRPr="00F17B4F">
        <w:rPr>
          <w:rFonts w:ascii="宋体" w:hAnsi="宋体" w:cs="宋体" w:hint="eastAsia"/>
          <w:sz w:val="24"/>
        </w:rPr>
        <w:t>。</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（六）中医</w:t>
      </w:r>
      <w:proofErr w:type="gramStart"/>
      <w:r w:rsidRPr="00F17B4F">
        <w:rPr>
          <w:rFonts w:ascii="宋体" w:hAnsi="宋体" w:cs="宋体" w:hint="eastAsia"/>
          <w:sz w:val="24"/>
        </w:rPr>
        <w:t>证候学观察</w:t>
      </w:r>
      <w:proofErr w:type="gramEnd"/>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四诊合参，收集该病种不同证候的主证、次证、舌、脉等特点。注意证候的动态变化。</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（七）入院检查项目</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1.</w:t>
      </w:r>
      <w:r w:rsidRPr="00F17B4F">
        <w:rPr>
          <w:rFonts w:ascii="宋体" w:hAnsi="宋体" w:cs="宋体" w:hint="eastAsia"/>
          <w:sz w:val="24"/>
        </w:rPr>
        <w:t>必需的检查项目</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视力、验光、裂隙灯、眼压、眼底镜、眼底照相、眼部超声、荧光眼底血管造影检查（如果积血多眼底模糊看不清，可以选择对侧眼检查）。血常规、尿常规、便常规、肝功能、肾功能、血糖、血脂、血压、心电图、胸部</w:t>
      </w:r>
      <w:r w:rsidRPr="00F17B4F">
        <w:rPr>
          <w:rFonts w:ascii="宋体" w:hAnsi="宋体" w:cs="宋体" w:hint="eastAsia"/>
          <w:sz w:val="24"/>
        </w:rPr>
        <w:t>X</w:t>
      </w:r>
      <w:r w:rsidRPr="00F17B4F">
        <w:rPr>
          <w:rFonts w:ascii="宋体" w:hAnsi="宋体" w:cs="宋体" w:hint="eastAsia"/>
          <w:sz w:val="24"/>
        </w:rPr>
        <w:t>线片等。</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2.</w:t>
      </w:r>
      <w:r w:rsidRPr="00F17B4F">
        <w:rPr>
          <w:rFonts w:ascii="宋体" w:hAnsi="宋体" w:cs="宋体" w:hint="eastAsia"/>
          <w:sz w:val="24"/>
        </w:rPr>
        <w:t>可选择的检查项目</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根据病情需要，可选择</w:t>
      </w:r>
      <w:r w:rsidRPr="00F17B4F">
        <w:rPr>
          <w:rFonts w:ascii="宋体" w:hAnsi="宋体" w:cs="宋体" w:hint="eastAsia"/>
          <w:sz w:val="24"/>
        </w:rPr>
        <w:t>OCT</w:t>
      </w:r>
      <w:r w:rsidRPr="00F17B4F">
        <w:rPr>
          <w:rFonts w:ascii="宋体" w:hAnsi="宋体" w:cs="宋体" w:hint="eastAsia"/>
          <w:sz w:val="24"/>
        </w:rPr>
        <w:t>、</w:t>
      </w:r>
      <w:r w:rsidRPr="00F17B4F">
        <w:rPr>
          <w:rFonts w:ascii="宋体" w:hAnsi="宋体" w:cs="宋体" w:hint="eastAsia"/>
          <w:sz w:val="24"/>
        </w:rPr>
        <w:t>ICGA</w:t>
      </w:r>
      <w:r w:rsidRPr="00F17B4F">
        <w:rPr>
          <w:rFonts w:ascii="宋体" w:hAnsi="宋体" w:cs="宋体" w:hint="eastAsia"/>
          <w:sz w:val="24"/>
        </w:rPr>
        <w:t>、视野、头部及眼眶</w:t>
      </w:r>
      <w:r w:rsidRPr="00F17B4F">
        <w:rPr>
          <w:rFonts w:ascii="宋体" w:hAnsi="宋体" w:cs="宋体" w:hint="eastAsia"/>
          <w:sz w:val="24"/>
        </w:rPr>
        <w:t>CT</w:t>
      </w:r>
      <w:r w:rsidRPr="00F17B4F">
        <w:rPr>
          <w:rFonts w:ascii="宋体" w:hAnsi="宋体" w:cs="宋体" w:hint="eastAsia"/>
          <w:sz w:val="24"/>
        </w:rPr>
        <w:t>、头部及眼眶</w:t>
      </w:r>
      <w:r w:rsidRPr="00F17B4F">
        <w:rPr>
          <w:rFonts w:ascii="宋体" w:hAnsi="宋体" w:cs="宋体" w:hint="eastAsia"/>
          <w:sz w:val="24"/>
        </w:rPr>
        <w:t>MR</w:t>
      </w:r>
      <w:r w:rsidRPr="00F17B4F">
        <w:rPr>
          <w:rFonts w:ascii="宋体" w:hAnsi="宋体" w:cs="宋体" w:hint="eastAsia"/>
          <w:sz w:val="24"/>
        </w:rPr>
        <w:t>等。</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（八）治疗方法</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1.</w:t>
      </w:r>
      <w:r w:rsidRPr="00F17B4F">
        <w:rPr>
          <w:rFonts w:ascii="宋体" w:hAnsi="宋体" w:cs="宋体" w:hint="eastAsia"/>
          <w:sz w:val="24"/>
        </w:rPr>
        <w:t>辨证选择口服中药汤剂、中成药</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w:t>
      </w:r>
      <w:r w:rsidRPr="00F17B4F">
        <w:rPr>
          <w:rFonts w:ascii="宋体" w:hAnsi="宋体" w:cs="宋体" w:hint="eastAsia"/>
          <w:sz w:val="24"/>
        </w:rPr>
        <w:t>1</w:t>
      </w:r>
      <w:r w:rsidRPr="00F17B4F">
        <w:rPr>
          <w:rFonts w:ascii="宋体" w:hAnsi="宋体" w:cs="宋体" w:hint="eastAsia"/>
          <w:sz w:val="24"/>
        </w:rPr>
        <w:t>）</w:t>
      </w:r>
      <w:proofErr w:type="gramStart"/>
      <w:r w:rsidRPr="00F17B4F">
        <w:rPr>
          <w:rFonts w:ascii="宋体" w:hAnsi="宋体" w:cs="宋体" w:hint="eastAsia"/>
          <w:sz w:val="24"/>
        </w:rPr>
        <w:t>络损出血证</w:t>
      </w:r>
      <w:proofErr w:type="gramEnd"/>
      <w:r w:rsidRPr="00F17B4F">
        <w:rPr>
          <w:rFonts w:ascii="宋体" w:hAnsi="宋体" w:cs="宋体" w:hint="eastAsia"/>
          <w:sz w:val="24"/>
        </w:rPr>
        <w:t>：凉血止血。</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w:t>
      </w:r>
      <w:r w:rsidRPr="00F17B4F">
        <w:rPr>
          <w:rFonts w:ascii="宋体" w:hAnsi="宋体" w:cs="宋体" w:hint="eastAsia"/>
          <w:sz w:val="24"/>
        </w:rPr>
        <w:t>2</w:t>
      </w:r>
      <w:r w:rsidRPr="00F17B4F">
        <w:rPr>
          <w:rFonts w:ascii="宋体" w:hAnsi="宋体" w:cs="宋体" w:hint="eastAsia"/>
          <w:sz w:val="24"/>
        </w:rPr>
        <w:t>）气滞血</w:t>
      </w:r>
      <w:proofErr w:type="gramStart"/>
      <w:r w:rsidRPr="00F17B4F">
        <w:rPr>
          <w:rFonts w:ascii="宋体" w:hAnsi="宋体" w:cs="宋体" w:hint="eastAsia"/>
          <w:sz w:val="24"/>
        </w:rPr>
        <w:t>瘀</w:t>
      </w:r>
      <w:proofErr w:type="gramEnd"/>
      <w:r w:rsidRPr="00F17B4F">
        <w:rPr>
          <w:rFonts w:ascii="宋体" w:hAnsi="宋体" w:cs="宋体" w:hint="eastAsia"/>
          <w:sz w:val="24"/>
        </w:rPr>
        <w:t>证：行气活血化瘀。</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w:t>
      </w:r>
      <w:r w:rsidRPr="00F17B4F">
        <w:rPr>
          <w:rFonts w:ascii="宋体" w:hAnsi="宋体" w:cs="宋体" w:hint="eastAsia"/>
          <w:sz w:val="24"/>
        </w:rPr>
        <w:t>3</w:t>
      </w:r>
      <w:r w:rsidRPr="00F17B4F">
        <w:rPr>
          <w:rFonts w:ascii="宋体" w:hAnsi="宋体" w:cs="宋体" w:hint="eastAsia"/>
          <w:sz w:val="24"/>
        </w:rPr>
        <w:t>）痰浊</w:t>
      </w:r>
      <w:proofErr w:type="gramStart"/>
      <w:r w:rsidRPr="00F17B4F">
        <w:rPr>
          <w:rFonts w:ascii="宋体" w:hAnsi="宋体" w:cs="宋体" w:hint="eastAsia"/>
          <w:sz w:val="24"/>
        </w:rPr>
        <w:t>瘀</w:t>
      </w:r>
      <w:proofErr w:type="gramEnd"/>
      <w:r w:rsidRPr="00F17B4F">
        <w:rPr>
          <w:rFonts w:ascii="宋体" w:hAnsi="宋体" w:cs="宋体" w:hint="eastAsia"/>
          <w:sz w:val="24"/>
        </w:rPr>
        <w:t>阻证：化痰散结，活血祛</w:t>
      </w:r>
      <w:proofErr w:type="gramStart"/>
      <w:r w:rsidRPr="00F17B4F">
        <w:rPr>
          <w:rFonts w:ascii="宋体" w:hAnsi="宋体" w:cs="宋体" w:hint="eastAsia"/>
          <w:sz w:val="24"/>
        </w:rPr>
        <w:t>瘀</w:t>
      </w:r>
      <w:proofErr w:type="gramEnd"/>
      <w:r w:rsidRPr="00F17B4F">
        <w:rPr>
          <w:rFonts w:ascii="宋体" w:hAnsi="宋体" w:cs="宋体" w:hint="eastAsia"/>
          <w:sz w:val="24"/>
        </w:rPr>
        <w:t>。</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w:t>
      </w:r>
      <w:r w:rsidRPr="00F17B4F">
        <w:rPr>
          <w:rFonts w:ascii="宋体" w:hAnsi="宋体" w:cs="宋体" w:hint="eastAsia"/>
          <w:sz w:val="24"/>
        </w:rPr>
        <w:t>4</w:t>
      </w:r>
      <w:r w:rsidRPr="00F17B4F">
        <w:rPr>
          <w:rFonts w:ascii="宋体" w:hAnsi="宋体" w:cs="宋体" w:hint="eastAsia"/>
          <w:sz w:val="24"/>
        </w:rPr>
        <w:t>）</w:t>
      </w:r>
      <w:r w:rsidRPr="00F17B4F">
        <w:rPr>
          <w:rFonts w:ascii="宋体" w:hAnsi="宋体" w:hint="eastAsia"/>
          <w:kern w:val="0"/>
          <w:sz w:val="24"/>
        </w:rPr>
        <w:t>脾虚兼血</w:t>
      </w:r>
      <w:proofErr w:type="gramStart"/>
      <w:r w:rsidRPr="00F17B4F">
        <w:rPr>
          <w:rFonts w:ascii="宋体" w:hAnsi="宋体" w:hint="eastAsia"/>
          <w:kern w:val="0"/>
          <w:sz w:val="24"/>
        </w:rPr>
        <w:t>瘀</w:t>
      </w:r>
      <w:proofErr w:type="gramEnd"/>
      <w:r w:rsidRPr="00F17B4F">
        <w:rPr>
          <w:rFonts w:ascii="宋体" w:hAnsi="宋体" w:hint="eastAsia"/>
          <w:kern w:val="0"/>
          <w:sz w:val="24"/>
        </w:rPr>
        <w:t>证</w:t>
      </w:r>
      <w:r w:rsidRPr="00F17B4F">
        <w:rPr>
          <w:rFonts w:ascii="宋体" w:hAnsi="宋体" w:cs="宋体" w:hint="eastAsia"/>
          <w:sz w:val="24"/>
        </w:rPr>
        <w:t>：健脾摄血。</w:t>
      </w:r>
    </w:p>
    <w:p w:rsidR="00823D34" w:rsidRPr="00F17B4F" w:rsidRDefault="00F17B4F" w:rsidP="00F17B4F">
      <w:pPr>
        <w:spacing w:line="400" w:lineRule="exact"/>
        <w:ind w:firstLineChars="200" w:firstLine="480"/>
        <w:rPr>
          <w:rFonts w:ascii="宋体" w:hAnsi="宋体"/>
          <w:kern w:val="0"/>
          <w:sz w:val="24"/>
        </w:rPr>
      </w:pPr>
      <w:r w:rsidRPr="00F17B4F">
        <w:rPr>
          <w:rFonts w:ascii="宋体" w:hAnsi="宋体" w:cs="宋体" w:hint="eastAsia"/>
          <w:sz w:val="24"/>
        </w:rPr>
        <w:t>2.</w:t>
      </w:r>
      <w:r w:rsidRPr="00F17B4F">
        <w:rPr>
          <w:rFonts w:ascii="宋体" w:hAnsi="宋体" w:cs="宋体" w:hint="eastAsia"/>
          <w:sz w:val="24"/>
        </w:rPr>
        <w:t>辨证选择静脉滴注中药注射液</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3.</w:t>
      </w:r>
      <w:r w:rsidRPr="00F17B4F">
        <w:rPr>
          <w:rFonts w:ascii="宋体" w:hAnsi="宋体" w:cs="宋体" w:hint="eastAsia"/>
          <w:sz w:val="24"/>
        </w:rPr>
        <w:t>其它中医特色治疗</w:t>
      </w:r>
    </w:p>
    <w:p w:rsidR="00823D34" w:rsidRPr="00F17B4F" w:rsidRDefault="00823D34" w:rsidP="00F17B4F">
      <w:pPr>
        <w:spacing w:line="400" w:lineRule="exact"/>
        <w:ind w:firstLineChars="200" w:firstLine="480"/>
        <w:rPr>
          <w:rFonts w:ascii="宋体" w:hAnsi="宋体" w:cs="宋体"/>
          <w:sz w:val="24"/>
        </w:rPr>
      </w:pPr>
      <w:r w:rsidRPr="00F17B4F">
        <w:rPr>
          <w:rFonts w:asciiTheme="minorEastAsia" w:eastAsiaTheme="minorEastAsia" w:hAnsiTheme="minorEastAsia" w:hint="eastAsia"/>
          <w:sz w:val="24"/>
        </w:rPr>
        <w:t>（1）</w:t>
      </w:r>
      <w:r w:rsidRPr="00F17B4F">
        <w:rPr>
          <w:rFonts w:hint="eastAsia"/>
          <w:sz w:val="24"/>
        </w:rPr>
        <w:t>穴位注射</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w:t>
      </w:r>
      <w:r w:rsidRPr="00F17B4F">
        <w:rPr>
          <w:rFonts w:ascii="宋体" w:hAnsi="宋体" w:cs="宋体" w:hint="eastAsia"/>
          <w:sz w:val="24"/>
        </w:rPr>
        <w:t>2</w:t>
      </w:r>
      <w:r w:rsidRPr="00F17B4F">
        <w:rPr>
          <w:rFonts w:ascii="宋体" w:hAnsi="宋体" w:cs="宋体" w:hint="eastAsia"/>
          <w:sz w:val="24"/>
        </w:rPr>
        <w:t>）</w:t>
      </w:r>
      <w:r w:rsidRPr="00F17B4F">
        <w:rPr>
          <w:rFonts w:ascii="宋体" w:hAnsi="宋体" w:cs="宋体" w:hint="eastAsia"/>
          <w:sz w:val="24"/>
        </w:rPr>
        <w:t>眼部电离子导入治疗</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w:t>
      </w:r>
      <w:r w:rsidRPr="00F17B4F">
        <w:rPr>
          <w:rFonts w:ascii="宋体" w:hAnsi="宋体" w:cs="宋体" w:hint="eastAsia"/>
          <w:sz w:val="24"/>
        </w:rPr>
        <w:t>3</w:t>
      </w:r>
      <w:r w:rsidRPr="00F17B4F">
        <w:rPr>
          <w:rFonts w:ascii="宋体" w:hAnsi="宋体" w:cs="宋体" w:hint="eastAsia"/>
          <w:sz w:val="24"/>
        </w:rPr>
        <w:t>）针灸治疗</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4.</w:t>
      </w:r>
      <w:r w:rsidRPr="00F17B4F">
        <w:rPr>
          <w:rFonts w:ascii="宋体" w:hAnsi="宋体" w:cs="宋体" w:hint="eastAsia"/>
          <w:sz w:val="24"/>
        </w:rPr>
        <w:t>西药治疗</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5.</w:t>
      </w:r>
      <w:r w:rsidRPr="00F17B4F">
        <w:rPr>
          <w:rFonts w:ascii="宋体" w:hAnsi="宋体" w:hint="eastAsia"/>
          <w:sz w:val="24"/>
        </w:rPr>
        <w:t>护理调摄</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（九）完成路径标准</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1.</w:t>
      </w:r>
      <w:r w:rsidRPr="00F17B4F">
        <w:rPr>
          <w:rFonts w:ascii="宋体" w:hAnsi="宋体" w:cs="宋体" w:hint="eastAsia"/>
          <w:sz w:val="24"/>
        </w:rPr>
        <w:t>病情稳定，视物模糊、视物遮挡等主要症状有所改善。</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2.</w:t>
      </w:r>
      <w:r w:rsidRPr="00F17B4F">
        <w:rPr>
          <w:rFonts w:ascii="宋体" w:hAnsi="宋体" w:cs="宋体" w:hint="eastAsia"/>
          <w:sz w:val="24"/>
        </w:rPr>
        <w:t>视力改善。</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3.</w:t>
      </w:r>
      <w:r w:rsidRPr="00F17B4F">
        <w:rPr>
          <w:rFonts w:ascii="宋体" w:hAnsi="宋体" w:cs="宋体" w:hint="eastAsia"/>
          <w:sz w:val="24"/>
        </w:rPr>
        <w:t>眼底检查出血部分吸收或者全部吸收。</w:t>
      </w:r>
    </w:p>
    <w:p w:rsidR="00823D34" w:rsidRPr="00F17B4F" w:rsidRDefault="00F17B4F" w:rsidP="00F17B4F">
      <w:pPr>
        <w:spacing w:line="400" w:lineRule="exact"/>
        <w:ind w:firstLineChars="200" w:firstLine="480"/>
        <w:rPr>
          <w:rFonts w:ascii="宋体" w:hAnsi="宋体" w:cs="宋体"/>
          <w:sz w:val="24"/>
        </w:rPr>
      </w:pPr>
      <w:r w:rsidRPr="00F17B4F">
        <w:rPr>
          <w:rFonts w:ascii="宋体" w:hAnsi="宋体" w:cs="宋体" w:hint="eastAsia"/>
          <w:sz w:val="24"/>
        </w:rPr>
        <w:t>4.</w:t>
      </w:r>
      <w:r w:rsidRPr="00F17B4F">
        <w:rPr>
          <w:rFonts w:ascii="宋体" w:hAnsi="宋体" w:cs="宋体" w:hint="eastAsia"/>
          <w:sz w:val="24"/>
        </w:rPr>
        <w:t>中医证候疗效显效或有效。</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（十）变异及其原因分析</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lastRenderedPageBreak/>
        <w:t>1.</w:t>
      </w:r>
      <w:r w:rsidRPr="00F17B4F">
        <w:rPr>
          <w:rFonts w:ascii="宋体" w:hAnsi="宋体" w:cs="宋体" w:hint="eastAsia"/>
          <w:sz w:val="24"/>
        </w:rPr>
        <w:t>病情变化，需要延长治疗时间，增加治疗费用。</w:t>
      </w:r>
    </w:p>
    <w:p w:rsidR="00823D34" w:rsidRPr="00F17B4F" w:rsidRDefault="00F17B4F" w:rsidP="00F17B4F">
      <w:pPr>
        <w:spacing w:line="400" w:lineRule="exact"/>
        <w:ind w:firstLineChars="200" w:firstLine="480"/>
        <w:rPr>
          <w:rFonts w:ascii="宋体"/>
          <w:sz w:val="24"/>
        </w:rPr>
      </w:pPr>
      <w:r w:rsidRPr="00F17B4F">
        <w:rPr>
          <w:rFonts w:ascii="宋体" w:hAnsi="宋体" w:cs="宋体" w:hint="eastAsia"/>
          <w:sz w:val="24"/>
        </w:rPr>
        <w:t>2.</w:t>
      </w:r>
      <w:r w:rsidRPr="00F17B4F">
        <w:rPr>
          <w:rFonts w:ascii="宋体" w:hAnsi="宋体" w:cs="宋体" w:hint="eastAsia"/>
          <w:sz w:val="24"/>
        </w:rPr>
        <w:t>合并有心血管疾病、内分泌疾病等其他系统疾病者，病情加重，需要特殊处理，退出本路径。</w:t>
      </w:r>
    </w:p>
    <w:p w:rsidR="00823D34" w:rsidRPr="00F17B4F" w:rsidRDefault="00F17B4F" w:rsidP="00F17B4F">
      <w:pPr>
        <w:spacing w:line="400" w:lineRule="exact"/>
        <w:ind w:firstLineChars="200" w:firstLine="480"/>
        <w:rPr>
          <w:rFonts w:ascii="宋体" w:cs="宋体"/>
          <w:sz w:val="24"/>
        </w:rPr>
      </w:pPr>
      <w:r w:rsidRPr="00F17B4F">
        <w:rPr>
          <w:rFonts w:ascii="宋体" w:hAnsi="宋体" w:cs="宋体" w:hint="eastAsia"/>
          <w:sz w:val="24"/>
        </w:rPr>
        <w:t>3.</w:t>
      </w:r>
      <w:r w:rsidRPr="00F17B4F">
        <w:rPr>
          <w:rFonts w:ascii="宋体" w:hAnsi="宋体" w:cs="宋体" w:hint="eastAsia"/>
          <w:sz w:val="24"/>
        </w:rPr>
        <w:t>治疗过程中发现视网膜裂孔或者视网膜脱离，需要</w:t>
      </w:r>
      <w:r w:rsidRPr="00F17B4F">
        <w:rPr>
          <w:rFonts w:ascii="宋体" w:hAnsi="宋体" w:cs="宋体"/>
          <w:sz w:val="24"/>
        </w:rPr>
        <w:t>手术治</w:t>
      </w:r>
      <w:r w:rsidRPr="00F17B4F">
        <w:rPr>
          <w:rFonts w:ascii="宋体" w:hAnsi="宋体" w:cs="宋体" w:hint="eastAsia"/>
          <w:sz w:val="24"/>
        </w:rPr>
        <w:t>疗</w:t>
      </w:r>
      <w:r w:rsidRPr="00F17B4F">
        <w:rPr>
          <w:rFonts w:ascii="宋体" w:hAnsi="宋体" w:cs="宋体"/>
          <w:sz w:val="24"/>
        </w:rPr>
        <w:t>，</w:t>
      </w:r>
      <w:r w:rsidRPr="00F17B4F">
        <w:rPr>
          <w:rFonts w:ascii="宋体" w:hAnsi="宋体" w:cs="宋体" w:hint="eastAsia"/>
          <w:sz w:val="24"/>
        </w:rPr>
        <w:t>退出本路径。</w:t>
      </w:r>
    </w:p>
    <w:p w:rsidR="00823D34" w:rsidRPr="00F17B4F" w:rsidRDefault="00F17B4F" w:rsidP="00F17B4F">
      <w:pPr>
        <w:spacing w:line="400" w:lineRule="exact"/>
        <w:ind w:firstLineChars="200" w:firstLine="480"/>
        <w:rPr>
          <w:b/>
          <w:bCs/>
          <w:szCs w:val="21"/>
        </w:rPr>
      </w:pPr>
      <w:r w:rsidRPr="00F17B4F">
        <w:rPr>
          <w:rFonts w:ascii="宋体" w:hAnsi="宋体" w:cs="宋体" w:hint="eastAsia"/>
          <w:sz w:val="24"/>
        </w:rPr>
        <w:t>4.</w:t>
      </w:r>
      <w:r w:rsidRPr="00F17B4F">
        <w:rPr>
          <w:rFonts w:ascii="宋体" w:hAnsi="宋体" w:cs="宋体" w:hint="eastAsia"/>
          <w:sz w:val="24"/>
        </w:rPr>
        <w:t>因患者及其家属意愿而影响本路径的执行时，退出本路径。</w:t>
      </w:r>
    </w:p>
    <w:p w:rsidR="00823D34" w:rsidRPr="00F17B4F" w:rsidRDefault="00823D34" w:rsidP="00F17B4F">
      <w:pPr>
        <w:spacing w:line="400" w:lineRule="exact"/>
        <w:rPr>
          <w:b/>
          <w:bCs/>
          <w:szCs w:val="21"/>
        </w:rPr>
      </w:pPr>
    </w:p>
    <w:p w:rsidR="00823D34" w:rsidRPr="00F17B4F" w:rsidRDefault="00823D34" w:rsidP="00F17B4F">
      <w:pPr>
        <w:widowControl/>
        <w:spacing w:line="400" w:lineRule="exact"/>
        <w:ind w:firstLineChars="200" w:firstLine="482"/>
        <w:jc w:val="left"/>
        <w:rPr>
          <w:rFonts w:ascii="宋体"/>
          <w:b/>
          <w:kern w:val="0"/>
          <w:sz w:val="24"/>
        </w:rPr>
      </w:pPr>
      <w:r w:rsidRPr="00F17B4F">
        <w:rPr>
          <w:rFonts w:ascii="宋体" w:hint="eastAsia"/>
          <w:b/>
          <w:kern w:val="0"/>
          <w:sz w:val="24"/>
        </w:rPr>
        <w:t>参考文献：</w:t>
      </w:r>
    </w:p>
    <w:p w:rsidR="00823D34" w:rsidRPr="00F17B4F" w:rsidRDefault="00F17B4F" w:rsidP="00F17B4F">
      <w:pPr>
        <w:numPr>
          <w:ilvl w:val="0"/>
          <w:numId w:val="1"/>
        </w:numPr>
        <w:spacing w:line="400" w:lineRule="exact"/>
        <w:rPr>
          <w:rFonts w:ascii="宋体" w:hAnsi="宋体"/>
          <w:sz w:val="24"/>
        </w:rPr>
      </w:pPr>
      <w:r w:rsidRPr="00F17B4F">
        <w:rPr>
          <w:rFonts w:ascii="宋体" w:hAnsi="宋体" w:cs="宋体" w:hint="eastAsia"/>
          <w:sz w:val="24"/>
        </w:rPr>
        <w:t>段俊国、毕宏生主编</w:t>
      </w:r>
      <w:r w:rsidRPr="00F17B4F">
        <w:rPr>
          <w:rFonts w:ascii="宋体" w:hAnsi="宋体" w:cs="宋体" w:hint="eastAsia"/>
          <w:sz w:val="24"/>
        </w:rPr>
        <w:t>.</w:t>
      </w:r>
      <w:r w:rsidRPr="00F17B4F">
        <w:rPr>
          <w:rFonts w:ascii="宋体" w:hAnsi="宋体" w:cs="宋体" w:hint="eastAsia"/>
          <w:sz w:val="24"/>
        </w:rPr>
        <w:t>中西医结合眼科学</w:t>
      </w:r>
      <w:r w:rsidRPr="00F17B4F">
        <w:rPr>
          <w:rFonts w:ascii="宋体" w:hAnsi="宋体" w:cs="宋体" w:hint="eastAsia"/>
          <w:sz w:val="24"/>
        </w:rPr>
        <w:t>[M]</w:t>
      </w:r>
      <w:r w:rsidRPr="00F17B4F">
        <w:rPr>
          <w:rFonts w:ascii="宋体" w:hAnsi="宋体" w:cs="宋体"/>
          <w:sz w:val="24"/>
        </w:rPr>
        <w:t>.</w:t>
      </w:r>
      <w:r w:rsidRPr="00F17B4F">
        <w:rPr>
          <w:rFonts w:ascii="宋体" w:hAnsi="宋体" w:cs="宋体" w:hint="eastAsia"/>
          <w:sz w:val="24"/>
        </w:rPr>
        <w:t>北京：中国中医药出版</w:t>
      </w:r>
      <w:r w:rsidRPr="00F17B4F">
        <w:rPr>
          <w:rFonts w:ascii="宋体" w:hAnsi="宋体" w:cs="宋体" w:hint="eastAsia"/>
          <w:sz w:val="24"/>
        </w:rPr>
        <w:t>社，</w:t>
      </w:r>
      <w:r w:rsidRPr="00F17B4F">
        <w:rPr>
          <w:rFonts w:ascii="宋体" w:hAnsi="宋体" w:cs="宋体"/>
          <w:sz w:val="24"/>
        </w:rPr>
        <w:t>2016</w:t>
      </w:r>
      <w:r w:rsidRPr="00F17B4F">
        <w:rPr>
          <w:rFonts w:ascii="宋体" w:hAnsi="宋体" w:cs="宋体" w:hint="eastAsia"/>
          <w:sz w:val="24"/>
        </w:rPr>
        <w:t>,</w:t>
      </w:r>
      <w:r w:rsidRPr="00F17B4F">
        <w:rPr>
          <w:rFonts w:ascii="宋体" w:hAnsi="宋体" w:cs="宋体" w:hint="eastAsia"/>
          <w:sz w:val="24"/>
        </w:rPr>
        <w:t>页码？</w:t>
      </w:r>
    </w:p>
    <w:p w:rsidR="00823D34" w:rsidRPr="00F17B4F" w:rsidRDefault="00F17B4F" w:rsidP="00F17B4F">
      <w:pPr>
        <w:numPr>
          <w:ilvl w:val="0"/>
          <w:numId w:val="1"/>
        </w:numPr>
        <w:spacing w:line="400" w:lineRule="exact"/>
        <w:rPr>
          <w:rFonts w:ascii="宋体" w:hAnsi="宋体"/>
          <w:sz w:val="24"/>
        </w:rPr>
      </w:pPr>
      <w:r w:rsidRPr="00F17B4F">
        <w:rPr>
          <w:rFonts w:ascii="宋体" w:hAnsi="宋体" w:cs="宋体" w:hint="eastAsia"/>
          <w:sz w:val="24"/>
        </w:rPr>
        <w:t>段俊国主编</w:t>
      </w:r>
      <w:r w:rsidRPr="00F17B4F">
        <w:rPr>
          <w:rFonts w:ascii="宋体" w:hAnsi="宋体" w:cs="宋体"/>
          <w:sz w:val="24"/>
        </w:rPr>
        <w:t>.</w:t>
      </w:r>
      <w:r w:rsidRPr="00F17B4F">
        <w:rPr>
          <w:rFonts w:ascii="宋体" w:hAnsi="宋体" w:cs="宋体" w:hint="eastAsia"/>
          <w:sz w:val="24"/>
        </w:rPr>
        <w:t xml:space="preserve"> </w:t>
      </w:r>
      <w:r w:rsidRPr="00F17B4F">
        <w:rPr>
          <w:rFonts w:ascii="宋体" w:hAnsi="宋体" w:cs="宋体" w:hint="eastAsia"/>
          <w:sz w:val="24"/>
        </w:rPr>
        <w:t>中医眼科学</w:t>
      </w:r>
      <w:r w:rsidRPr="00F17B4F">
        <w:rPr>
          <w:rFonts w:ascii="宋体" w:hAnsi="宋体" w:cs="宋体" w:hint="eastAsia"/>
          <w:sz w:val="24"/>
        </w:rPr>
        <w:t>[M].</w:t>
      </w:r>
      <w:r w:rsidRPr="00F17B4F">
        <w:rPr>
          <w:rFonts w:ascii="宋体" w:hAnsi="宋体" w:cs="宋体" w:hint="eastAsia"/>
          <w:sz w:val="24"/>
        </w:rPr>
        <w:t>北京：人民卫生出版社，</w:t>
      </w:r>
      <w:r w:rsidRPr="00F17B4F">
        <w:rPr>
          <w:rFonts w:ascii="宋体" w:hAnsi="宋体" w:cs="宋体"/>
          <w:sz w:val="24"/>
        </w:rPr>
        <w:t>2016</w:t>
      </w:r>
      <w:r w:rsidRPr="00F17B4F">
        <w:rPr>
          <w:rFonts w:ascii="宋体" w:hAnsi="宋体" w:cs="宋体" w:hint="eastAsia"/>
          <w:sz w:val="24"/>
        </w:rPr>
        <w:t>，页码？</w:t>
      </w:r>
    </w:p>
    <w:p w:rsidR="00823D34" w:rsidRPr="00F17B4F" w:rsidRDefault="00F17B4F" w:rsidP="00F17B4F">
      <w:pPr>
        <w:numPr>
          <w:ilvl w:val="0"/>
          <w:numId w:val="1"/>
        </w:numPr>
        <w:spacing w:line="400" w:lineRule="exact"/>
        <w:rPr>
          <w:rFonts w:ascii="宋体" w:hAnsi="宋体" w:cs="宋体"/>
          <w:sz w:val="24"/>
        </w:rPr>
      </w:pPr>
      <w:r w:rsidRPr="00F17B4F">
        <w:rPr>
          <w:rFonts w:ascii="宋体" w:hAnsi="宋体" w:cs="宋体" w:hint="eastAsia"/>
          <w:sz w:val="24"/>
        </w:rPr>
        <w:t>葛坚，</w:t>
      </w:r>
      <w:proofErr w:type="gramStart"/>
      <w:r w:rsidRPr="00F17B4F">
        <w:rPr>
          <w:rFonts w:ascii="宋体" w:hAnsi="宋体" w:cs="宋体" w:hint="eastAsia"/>
          <w:sz w:val="24"/>
        </w:rPr>
        <w:t>王宁利主编</w:t>
      </w:r>
      <w:proofErr w:type="gramEnd"/>
      <w:r w:rsidRPr="00F17B4F">
        <w:rPr>
          <w:rFonts w:ascii="宋体" w:hAnsi="宋体" w:cs="宋体" w:hint="eastAsia"/>
          <w:sz w:val="24"/>
        </w:rPr>
        <w:t>.</w:t>
      </w:r>
      <w:r w:rsidRPr="00F17B4F">
        <w:rPr>
          <w:rFonts w:ascii="宋体" w:hAnsi="宋体" w:cs="宋体" w:hint="eastAsia"/>
          <w:sz w:val="24"/>
        </w:rPr>
        <w:t>眼科学</w:t>
      </w:r>
      <w:r w:rsidRPr="00F17B4F">
        <w:rPr>
          <w:rFonts w:ascii="宋体" w:hAnsi="宋体" w:cs="宋体" w:hint="eastAsia"/>
          <w:sz w:val="24"/>
        </w:rPr>
        <w:t>[M].</w:t>
      </w:r>
      <w:r w:rsidRPr="00F17B4F">
        <w:rPr>
          <w:rFonts w:ascii="宋体" w:hAnsi="宋体" w:cs="宋体" w:hint="eastAsia"/>
          <w:sz w:val="24"/>
        </w:rPr>
        <w:t>北京人民卫生出版社，</w:t>
      </w:r>
      <w:r w:rsidRPr="00F17B4F">
        <w:rPr>
          <w:rFonts w:ascii="宋体" w:hAnsi="宋体" w:cs="宋体"/>
          <w:sz w:val="24"/>
        </w:rPr>
        <w:t>2016</w:t>
      </w:r>
      <w:r w:rsidRPr="00F17B4F">
        <w:rPr>
          <w:rFonts w:ascii="宋体" w:hAnsi="宋体" w:cs="宋体" w:hint="eastAsia"/>
          <w:sz w:val="24"/>
        </w:rPr>
        <w:t>，页码？</w:t>
      </w:r>
    </w:p>
    <w:p w:rsidR="00823D34" w:rsidRPr="00F17B4F" w:rsidRDefault="00823D34" w:rsidP="00F17B4F">
      <w:pPr>
        <w:spacing w:line="400" w:lineRule="exact"/>
        <w:rPr>
          <w:rFonts w:ascii="宋体" w:hAnsi="Calibri"/>
          <w:sz w:val="24"/>
        </w:rPr>
      </w:pPr>
    </w:p>
    <w:p w:rsidR="00823D34" w:rsidRPr="00F17B4F" w:rsidRDefault="00823D34" w:rsidP="00F17B4F">
      <w:pPr>
        <w:widowControl/>
        <w:spacing w:line="400" w:lineRule="exact"/>
        <w:jc w:val="left"/>
        <w:rPr>
          <w:rFonts w:ascii="宋体"/>
          <w:kern w:val="0"/>
          <w:sz w:val="24"/>
        </w:rPr>
        <w:sectPr w:rsidR="00823D34" w:rsidRPr="00F17B4F" w:rsidSect="00F17B4F">
          <w:pgSz w:w="11907" w:h="16840" w:code="9"/>
          <w:pgMar w:top="1440" w:right="1800" w:bottom="1440" w:left="1800" w:header="896" w:footer="992" w:gutter="0"/>
          <w:cols w:space="720"/>
          <w:docGrid w:linePitch="286"/>
        </w:sectPr>
      </w:pPr>
    </w:p>
    <w:p w:rsidR="00823D34" w:rsidRPr="00F17B4F" w:rsidRDefault="00F17B4F">
      <w:pPr>
        <w:spacing w:line="400" w:lineRule="exact"/>
        <w:ind w:firstLineChars="50" w:firstLine="120"/>
        <w:jc w:val="left"/>
        <w:rPr>
          <w:rFonts w:ascii="黑体" w:eastAsia="黑体"/>
          <w:sz w:val="24"/>
        </w:rPr>
      </w:pPr>
      <w:r w:rsidRPr="00F17B4F">
        <w:rPr>
          <w:rFonts w:ascii="黑体" w:eastAsia="黑体" w:hAnsi="宋体" w:cs="黑体" w:hint="eastAsia"/>
          <w:sz w:val="24"/>
        </w:rPr>
        <w:lastRenderedPageBreak/>
        <w:t>二、血灌</w:t>
      </w:r>
      <w:proofErr w:type="gramStart"/>
      <w:r w:rsidRPr="00F17B4F">
        <w:rPr>
          <w:rFonts w:ascii="黑体" w:eastAsia="黑体" w:hAnsi="宋体" w:cs="黑体" w:hint="eastAsia"/>
          <w:sz w:val="24"/>
        </w:rPr>
        <w:t>瞳</w:t>
      </w:r>
      <w:proofErr w:type="gramEnd"/>
      <w:r w:rsidRPr="00F17B4F">
        <w:rPr>
          <w:rFonts w:ascii="黑体" w:eastAsia="黑体" w:hAnsi="宋体" w:cs="黑体" w:hint="eastAsia"/>
          <w:sz w:val="24"/>
        </w:rPr>
        <w:t>神（玻璃体积血）中医临床路径住院表单</w:t>
      </w:r>
    </w:p>
    <w:p w:rsidR="00823D34" w:rsidRPr="00F17B4F" w:rsidRDefault="00F17B4F" w:rsidP="00F17B4F">
      <w:pPr>
        <w:spacing w:line="300" w:lineRule="auto"/>
        <w:rPr>
          <w:rFonts w:ascii="宋体"/>
          <w:szCs w:val="21"/>
        </w:rPr>
      </w:pPr>
      <w:r w:rsidRPr="00F17B4F">
        <w:rPr>
          <w:rFonts w:ascii="宋体" w:hAnsi="宋体" w:cs="宋体" w:hint="eastAsia"/>
          <w:szCs w:val="21"/>
        </w:rPr>
        <w:t>适用对象：第一诊断为血灌</w:t>
      </w:r>
      <w:proofErr w:type="gramStart"/>
      <w:r w:rsidRPr="00F17B4F">
        <w:rPr>
          <w:rFonts w:ascii="宋体" w:hAnsi="宋体" w:cs="宋体" w:hint="eastAsia"/>
          <w:szCs w:val="21"/>
        </w:rPr>
        <w:t>瞳</w:t>
      </w:r>
      <w:proofErr w:type="gramEnd"/>
      <w:r w:rsidRPr="00F17B4F">
        <w:rPr>
          <w:rFonts w:ascii="宋体" w:hAnsi="宋体" w:cs="宋体" w:hint="eastAsia"/>
          <w:szCs w:val="21"/>
        </w:rPr>
        <w:t>神（玻璃体积血）（</w:t>
      </w:r>
      <w:r w:rsidRPr="00F17B4F">
        <w:rPr>
          <w:rFonts w:ascii="宋体" w:hAnsi="宋体" w:cs="宋体"/>
          <w:szCs w:val="21"/>
        </w:rPr>
        <w:t>TCD</w:t>
      </w:r>
      <w:r w:rsidRPr="00F17B4F">
        <w:rPr>
          <w:rFonts w:ascii="宋体" w:hAnsi="宋体" w:cs="宋体"/>
          <w:szCs w:val="21"/>
        </w:rPr>
        <w:t>编码：</w:t>
      </w:r>
      <w:r w:rsidRPr="00F17B4F">
        <w:rPr>
          <w:rFonts w:ascii="宋体" w:hAnsi="宋体" w:cs="宋体"/>
          <w:szCs w:val="21"/>
        </w:rPr>
        <w:t>ZYX070</w:t>
      </w:r>
      <w:r w:rsidRPr="00F17B4F">
        <w:rPr>
          <w:rFonts w:ascii="宋体" w:hAnsi="宋体" w:cs="宋体" w:hint="eastAsia"/>
          <w:szCs w:val="21"/>
        </w:rPr>
        <w:t>，</w:t>
      </w:r>
      <w:r w:rsidRPr="00F17B4F">
        <w:rPr>
          <w:rFonts w:ascii="宋体" w:hAnsi="宋体" w:cs="宋体" w:hint="eastAsia"/>
          <w:szCs w:val="21"/>
        </w:rPr>
        <w:t>TCD</w:t>
      </w:r>
      <w:r w:rsidRPr="00F17B4F">
        <w:rPr>
          <w:rFonts w:ascii="宋体" w:hAnsi="宋体" w:cs="宋体" w:hint="eastAsia"/>
          <w:szCs w:val="21"/>
        </w:rPr>
        <w:t>编码：</w:t>
      </w:r>
      <w:r w:rsidRPr="00F17B4F">
        <w:rPr>
          <w:rFonts w:ascii="宋体" w:hAnsi="宋体" w:cs="宋体"/>
          <w:szCs w:val="21"/>
        </w:rPr>
        <w:t>H43.100</w:t>
      </w:r>
      <w:r w:rsidRPr="00F17B4F">
        <w:rPr>
          <w:rFonts w:ascii="宋体" w:hAnsi="宋体" w:cs="宋体" w:hint="eastAsia"/>
          <w:szCs w:val="21"/>
        </w:rPr>
        <w:t>）</w:t>
      </w:r>
    </w:p>
    <w:p w:rsidR="00823D34" w:rsidRPr="00F17B4F" w:rsidRDefault="00F17B4F">
      <w:pPr>
        <w:spacing w:line="400" w:lineRule="exact"/>
        <w:rPr>
          <w:rFonts w:ascii="宋体"/>
          <w:szCs w:val="21"/>
        </w:rPr>
      </w:pPr>
      <w:r w:rsidRPr="00F17B4F">
        <w:rPr>
          <w:rFonts w:ascii="宋体" w:hAnsi="宋体" w:cs="宋体" w:hint="eastAsia"/>
          <w:szCs w:val="21"/>
        </w:rPr>
        <w:t>患者姓名：</w:t>
      </w:r>
      <w:r w:rsidRPr="00F17B4F">
        <w:rPr>
          <w:rFonts w:ascii="宋体" w:hAnsi="宋体" w:cs="宋体"/>
          <w:szCs w:val="21"/>
        </w:rPr>
        <w:t xml:space="preserve"> </w:t>
      </w:r>
      <w:r w:rsidRPr="00F17B4F">
        <w:rPr>
          <w:rFonts w:ascii="宋体" w:hAnsi="宋体" w:cs="宋体" w:hint="eastAsia"/>
          <w:szCs w:val="21"/>
        </w:rPr>
        <w:t xml:space="preserve">      </w:t>
      </w:r>
      <w:r w:rsidRPr="00F17B4F">
        <w:rPr>
          <w:rFonts w:ascii="宋体" w:hAnsi="宋体" w:cs="宋体"/>
          <w:szCs w:val="21"/>
        </w:rPr>
        <w:t>性别：</w:t>
      </w:r>
      <w:r w:rsidRPr="00F17B4F">
        <w:rPr>
          <w:rFonts w:ascii="宋体" w:hAnsi="宋体" w:cs="宋体"/>
          <w:szCs w:val="21"/>
        </w:rPr>
        <w:t xml:space="preserve"> </w:t>
      </w:r>
      <w:r w:rsidRPr="00F17B4F">
        <w:rPr>
          <w:rFonts w:ascii="宋体" w:hAnsi="宋体" w:cs="宋体" w:hint="eastAsia"/>
          <w:szCs w:val="21"/>
        </w:rPr>
        <w:t xml:space="preserve">    </w:t>
      </w:r>
      <w:r w:rsidRPr="00F17B4F">
        <w:rPr>
          <w:rFonts w:ascii="宋体" w:hAnsi="宋体" w:cs="宋体"/>
          <w:szCs w:val="21"/>
        </w:rPr>
        <w:t>年龄：</w:t>
      </w:r>
      <w:r w:rsidRPr="00F17B4F">
        <w:rPr>
          <w:rFonts w:ascii="宋体" w:hAnsi="宋体" w:cs="宋体" w:hint="eastAsia"/>
          <w:szCs w:val="21"/>
        </w:rPr>
        <w:t xml:space="preserve">     </w:t>
      </w:r>
      <w:r w:rsidRPr="00F17B4F">
        <w:rPr>
          <w:rFonts w:ascii="宋体" w:hAnsi="宋体" w:cs="宋体"/>
          <w:szCs w:val="21"/>
        </w:rPr>
        <w:t>岁</w:t>
      </w:r>
      <w:r w:rsidRPr="00F17B4F">
        <w:rPr>
          <w:rFonts w:ascii="宋体" w:hAnsi="宋体" w:cs="宋体"/>
          <w:szCs w:val="21"/>
        </w:rPr>
        <w:t xml:space="preserve"> </w:t>
      </w:r>
      <w:r w:rsidRPr="00F17B4F">
        <w:rPr>
          <w:rFonts w:ascii="宋体" w:hAnsi="宋体" w:cs="宋体" w:hint="eastAsia"/>
          <w:szCs w:val="21"/>
        </w:rPr>
        <w:t xml:space="preserve">  </w:t>
      </w:r>
      <w:r w:rsidRPr="00F17B4F">
        <w:rPr>
          <w:rFonts w:ascii="宋体" w:hAnsi="宋体" w:cs="宋体"/>
          <w:szCs w:val="21"/>
        </w:rPr>
        <w:t xml:space="preserve"> </w:t>
      </w:r>
      <w:r w:rsidRPr="00F17B4F">
        <w:rPr>
          <w:rFonts w:ascii="宋体" w:hAnsi="宋体" w:cs="宋体"/>
          <w:szCs w:val="21"/>
        </w:rPr>
        <w:t>病历号：</w:t>
      </w:r>
    </w:p>
    <w:p w:rsidR="00823D34" w:rsidRPr="00F17B4F" w:rsidRDefault="00F17B4F">
      <w:pPr>
        <w:spacing w:line="400" w:lineRule="exact"/>
        <w:rPr>
          <w:rFonts w:ascii="宋体"/>
          <w:szCs w:val="21"/>
        </w:rPr>
      </w:pPr>
      <w:r w:rsidRPr="00F17B4F">
        <w:rPr>
          <w:rFonts w:ascii="宋体" w:hAnsi="宋体" w:cs="宋体" w:hint="eastAsia"/>
          <w:szCs w:val="21"/>
        </w:rPr>
        <w:t>发病时间：年月日</w:t>
      </w:r>
      <w:r w:rsidRPr="00F17B4F">
        <w:rPr>
          <w:rFonts w:ascii="宋体" w:hAnsi="宋体" w:cs="宋体"/>
          <w:szCs w:val="21"/>
        </w:rPr>
        <w:t xml:space="preserve">   </w:t>
      </w:r>
      <w:r w:rsidRPr="00F17B4F">
        <w:rPr>
          <w:rFonts w:ascii="宋体" w:hAnsi="宋体" w:cs="宋体" w:hint="eastAsia"/>
          <w:szCs w:val="21"/>
        </w:rPr>
        <w:t>标准治疗时间≤</w:t>
      </w:r>
      <w:r w:rsidRPr="00F17B4F">
        <w:rPr>
          <w:rFonts w:ascii="宋体" w:hAnsi="宋体" w:cs="宋体"/>
          <w:szCs w:val="21"/>
        </w:rPr>
        <w:t>30</w:t>
      </w:r>
      <w:r w:rsidRPr="00F17B4F">
        <w:rPr>
          <w:rFonts w:ascii="宋体" w:hAnsi="宋体" w:cs="宋体"/>
          <w:szCs w:val="21"/>
        </w:rPr>
        <w:t>天</w:t>
      </w:r>
      <w:r w:rsidRPr="00F17B4F">
        <w:rPr>
          <w:rFonts w:ascii="宋体" w:hAnsi="宋体" w:cs="宋体"/>
          <w:szCs w:val="21"/>
        </w:rPr>
        <w:t xml:space="preserve">       </w:t>
      </w:r>
      <w:r w:rsidRPr="00F17B4F">
        <w:rPr>
          <w:rFonts w:ascii="宋体" w:hAnsi="宋体" w:cs="宋体" w:hint="eastAsia"/>
          <w:szCs w:val="21"/>
        </w:rPr>
        <w:t>实际治疗时间：天</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2793"/>
        <w:gridCol w:w="2777"/>
        <w:gridCol w:w="2777"/>
      </w:tblGrid>
      <w:tr w:rsidR="00823D34" w:rsidRPr="00F17B4F">
        <w:trPr>
          <w:trHeight w:val="450"/>
          <w:jc w:val="center"/>
        </w:trPr>
        <w:tc>
          <w:tcPr>
            <w:tcW w:w="940" w:type="dxa"/>
            <w:tcBorders>
              <w:top w:val="single" w:sz="4" w:space="0" w:color="auto"/>
              <w:left w:val="single" w:sz="4" w:space="0" w:color="auto"/>
              <w:bottom w:val="single" w:sz="4" w:space="0" w:color="auto"/>
              <w:right w:val="single" w:sz="4" w:space="0" w:color="auto"/>
            </w:tcBorders>
            <w:vAlign w:val="center"/>
          </w:tcPr>
          <w:p w:rsidR="00823D34" w:rsidRPr="00F17B4F" w:rsidRDefault="00F17B4F">
            <w:pPr>
              <w:widowControl/>
              <w:jc w:val="center"/>
              <w:rPr>
                <w:rFonts w:ascii="宋体"/>
                <w:szCs w:val="21"/>
              </w:rPr>
            </w:pPr>
            <w:r w:rsidRPr="00F17B4F">
              <w:rPr>
                <w:rFonts w:ascii="宋体" w:hAnsi="宋体" w:cs="宋体" w:hint="eastAsia"/>
                <w:szCs w:val="21"/>
              </w:rPr>
              <w:t>时间</w:t>
            </w:r>
          </w:p>
        </w:tc>
        <w:tc>
          <w:tcPr>
            <w:tcW w:w="2793" w:type="dxa"/>
            <w:tcBorders>
              <w:top w:val="single" w:sz="4" w:space="0" w:color="auto"/>
              <w:left w:val="single" w:sz="4" w:space="0" w:color="auto"/>
              <w:bottom w:val="single" w:sz="4" w:space="0" w:color="auto"/>
              <w:right w:val="single" w:sz="4" w:space="0" w:color="auto"/>
            </w:tcBorders>
            <w:vAlign w:val="center"/>
          </w:tcPr>
          <w:p w:rsidR="00823D34" w:rsidRPr="00F17B4F" w:rsidRDefault="00F17B4F">
            <w:pPr>
              <w:jc w:val="center"/>
              <w:rPr>
                <w:rFonts w:ascii="宋体"/>
                <w:szCs w:val="21"/>
                <w:u w:val="single"/>
              </w:rPr>
            </w:pPr>
            <w:r w:rsidRPr="00F17B4F">
              <w:rPr>
                <w:rFonts w:ascii="宋体" w:hAnsi="宋体" w:hint="eastAsia"/>
                <w:szCs w:val="21"/>
                <w:u w:val="single"/>
              </w:rPr>
              <w:t xml:space="preserve">   </w:t>
            </w:r>
            <w:r w:rsidRPr="00F17B4F">
              <w:rPr>
                <w:rFonts w:ascii="宋体" w:hAnsi="宋体" w:hint="eastAsia"/>
                <w:szCs w:val="21"/>
              </w:rPr>
              <w:t>年</w:t>
            </w:r>
            <w:r w:rsidRPr="00F17B4F">
              <w:rPr>
                <w:rFonts w:ascii="宋体" w:hAnsi="宋体" w:hint="eastAsia"/>
                <w:szCs w:val="21"/>
                <w:u w:val="single"/>
              </w:rPr>
              <w:t xml:space="preserve">  </w:t>
            </w:r>
            <w:r w:rsidRPr="00F17B4F">
              <w:rPr>
                <w:rFonts w:ascii="宋体" w:hAnsi="宋体" w:hint="eastAsia"/>
                <w:szCs w:val="21"/>
              </w:rPr>
              <w:t>月</w:t>
            </w:r>
            <w:r w:rsidRPr="00F17B4F">
              <w:rPr>
                <w:rFonts w:ascii="宋体" w:hAnsi="宋体" w:hint="eastAsia"/>
                <w:szCs w:val="21"/>
                <w:u w:val="single"/>
              </w:rPr>
              <w:t xml:space="preserve">  </w:t>
            </w:r>
            <w:r w:rsidRPr="00F17B4F">
              <w:rPr>
                <w:rFonts w:ascii="宋体" w:hAnsi="宋体" w:hint="eastAsia"/>
                <w:szCs w:val="21"/>
              </w:rPr>
              <w:t>日</w:t>
            </w:r>
          </w:p>
          <w:p w:rsidR="00823D34" w:rsidRPr="00F17B4F" w:rsidRDefault="00F17B4F">
            <w:pPr>
              <w:jc w:val="center"/>
              <w:rPr>
                <w:rFonts w:ascii="宋体"/>
                <w:szCs w:val="21"/>
              </w:rPr>
            </w:pPr>
            <w:r w:rsidRPr="00F17B4F">
              <w:rPr>
                <w:rFonts w:ascii="宋体" w:hAnsi="宋体" w:cs="宋体" w:hint="eastAsia"/>
                <w:szCs w:val="21"/>
              </w:rPr>
              <w:t>（第</w:t>
            </w:r>
            <w:r w:rsidRPr="00F17B4F">
              <w:rPr>
                <w:rFonts w:ascii="宋体" w:hAnsi="宋体" w:cs="宋体" w:hint="eastAsia"/>
                <w:szCs w:val="21"/>
              </w:rPr>
              <w:t>1</w:t>
            </w:r>
            <w:r w:rsidRPr="00F17B4F">
              <w:rPr>
                <w:rFonts w:ascii="宋体" w:hAnsi="宋体" w:cs="宋体" w:hint="eastAsia"/>
                <w:szCs w:val="21"/>
              </w:rPr>
              <w:t>天）</w:t>
            </w:r>
          </w:p>
        </w:tc>
        <w:tc>
          <w:tcPr>
            <w:tcW w:w="2777" w:type="dxa"/>
            <w:tcBorders>
              <w:top w:val="single" w:sz="4" w:space="0" w:color="auto"/>
              <w:left w:val="single" w:sz="4" w:space="0" w:color="auto"/>
              <w:bottom w:val="single" w:sz="4" w:space="0" w:color="auto"/>
              <w:right w:val="single" w:sz="4" w:space="0" w:color="auto"/>
            </w:tcBorders>
            <w:vAlign w:val="center"/>
          </w:tcPr>
          <w:p w:rsidR="00823D34" w:rsidRPr="00F17B4F" w:rsidRDefault="00F17B4F">
            <w:pPr>
              <w:jc w:val="center"/>
              <w:rPr>
                <w:rFonts w:ascii="宋体" w:hAnsi="宋体" w:cs="宋体"/>
                <w:szCs w:val="21"/>
              </w:rPr>
            </w:pPr>
            <w:r w:rsidRPr="00F17B4F">
              <w:rPr>
                <w:rFonts w:ascii="宋体" w:hAnsi="宋体" w:hint="eastAsia"/>
                <w:szCs w:val="21"/>
                <w:u w:val="single"/>
              </w:rPr>
              <w:t xml:space="preserve">   </w:t>
            </w:r>
            <w:r w:rsidRPr="00F17B4F">
              <w:rPr>
                <w:rFonts w:ascii="宋体" w:hAnsi="宋体" w:hint="eastAsia"/>
                <w:szCs w:val="21"/>
              </w:rPr>
              <w:t>年</w:t>
            </w:r>
            <w:r w:rsidRPr="00F17B4F">
              <w:rPr>
                <w:rFonts w:ascii="宋体" w:hAnsi="宋体" w:hint="eastAsia"/>
                <w:szCs w:val="21"/>
                <w:u w:val="single"/>
              </w:rPr>
              <w:t xml:space="preserve">  </w:t>
            </w:r>
            <w:r w:rsidRPr="00F17B4F">
              <w:rPr>
                <w:rFonts w:ascii="宋体" w:hAnsi="宋体" w:hint="eastAsia"/>
                <w:szCs w:val="21"/>
              </w:rPr>
              <w:t>月</w:t>
            </w:r>
            <w:r w:rsidRPr="00F17B4F">
              <w:rPr>
                <w:rFonts w:ascii="宋体" w:hAnsi="宋体" w:hint="eastAsia"/>
                <w:szCs w:val="21"/>
                <w:u w:val="single"/>
              </w:rPr>
              <w:t xml:space="preserve">  </w:t>
            </w:r>
            <w:r w:rsidRPr="00F17B4F">
              <w:rPr>
                <w:rFonts w:ascii="宋体" w:hAnsi="宋体" w:hint="eastAsia"/>
                <w:szCs w:val="21"/>
              </w:rPr>
              <w:t>日</w:t>
            </w:r>
          </w:p>
          <w:p w:rsidR="00823D34" w:rsidRPr="00F17B4F" w:rsidRDefault="00F17B4F">
            <w:pPr>
              <w:jc w:val="center"/>
              <w:rPr>
                <w:rFonts w:ascii="宋体"/>
                <w:szCs w:val="21"/>
              </w:rPr>
            </w:pPr>
            <w:r w:rsidRPr="00F17B4F">
              <w:rPr>
                <w:rFonts w:ascii="宋体" w:hAnsi="宋体" w:cs="宋体" w:hint="eastAsia"/>
                <w:szCs w:val="21"/>
              </w:rPr>
              <w:t>（第</w:t>
            </w:r>
            <w:r w:rsidRPr="00F17B4F">
              <w:rPr>
                <w:rFonts w:ascii="宋体" w:hAnsi="宋体" w:cs="宋体" w:hint="eastAsia"/>
                <w:szCs w:val="21"/>
              </w:rPr>
              <w:t>2</w:t>
            </w:r>
            <w:r w:rsidRPr="00F17B4F">
              <w:rPr>
                <w:rFonts w:ascii="宋体" w:hAnsi="宋体" w:cs="宋体" w:hint="eastAsia"/>
                <w:szCs w:val="21"/>
              </w:rPr>
              <w:t>～</w:t>
            </w:r>
            <w:r w:rsidRPr="00F17B4F">
              <w:rPr>
                <w:rFonts w:ascii="宋体" w:hAnsi="宋体" w:cs="宋体" w:hint="eastAsia"/>
                <w:szCs w:val="21"/>
              </w:rPr>
              <w:t>15</w:t>
            </w:r>
            <w:r w:rsidRPr="00F17B4F">
              <w:rPr>
                <w:rFonts w:ascii="宋体" w:hAnsi="宋体" w:cs="宋体" w:hint="eastAsia"/>
                <w:szCs w:val="21"/>
              </w:rPr>
              <w:t>天）</w:t>
            </w:r>
          </w:p>
        </w:tc>
        <w:tc>
          <w:tcPr>
            <w:tcW w:w="2777" w:type="dxa"/>
            <w:tcBorders>
              <w:top w:val="single" w:sz="4" w:space="0" w:color="auto"/>
              <w:left w:val="single" w:sz="4" w:space="0" w:color="auto"/>
              <w:bottom w:val="single" w:sz="4" w:space="0" w:color="auto"/>
              <w:right w:val="single" w:sz="4" w:space="0" w:color="auto"/>
            </w:tcBorders>
            <w:vAlign w:val="center"/>
          </w:tcPr>
          <w:p w:rsidR="00823D34" w:rsidRPr="00F17B4F" w:rsidRDefault="00F17B4F">
            <w:pPr>
              <w:jc w:val="center"/>
              <w:rPr>
                <w:rFonts w:ascii="宋体" w:hAnsi="宋体" w:cs="宋体"/>
                <w:szCs w:val="21"/>
              </w:rPr>
            </w:pPr>
            <w:r w:rsidRPr="00F17B4F">
              <w:rPr>
                <w:rFonts w:ascii="宋体" w:hAnsi="宋体" w:hint="eastAsia"/>
                <w:szCs w:val="21"/>
                <w:u w:val="single"/>
              </w:rPr>
              <w:t xml:space="preserve">   </w:t>
            </w:r>
            <w:r w:rsidRPr="00F17B4F">
              <w:rPr>
                <w:rFonts w:ascii="宋体" w:hAnsi="宋体" w:hint="eastAsia"/>
                <w:szCs w:val="21"/>
              </w:rPr>
              <w:t>年</w:t>
            </w:r>
            <w:r w:rsidRPr="00F17B4F">
              <w:rPr>
                <w:rFonts w:ascii="宋体" w:hAnsi="宋体" w:hint="eastAsia"/>
                <w:szCs w:val="21"/>
                <w:u w:val="single"/>
              </w:rPr>
              <w:t xml:space="preserve">  </w:t>
            </w:r>
            <w:r w:rsidRPr="00F17B4F">
              <w:rPr>
                <w:rFonts w:ascii="宋体" w:hAnsi="宋体" w:hint="eastAsia"/>
                <w:szCs w:val="21"/>
              </w:rPr>
              <w:t>月</w:t>
            </w:r>
            <w:r w:rsidRPr="00F17B4F">
              <w:rPr>
                <w:rFonts w:ascii="宋体" w:hAnsi="宋体" w:hint="eastAsia"/>
                <w:szCs w:val="21"/>
                <w:u w:val="single"/>
              </w:rPr>
              <w:t xml:space="preserve">  </w:t>
            </w:r>
            <w:r w:rsidRPr="00F17B4F">
              <w:rPr>
                <w:rFonts w:ascii="宋体" w:hAnsi="宋体" w:hint="eastAsia"/>
                <w:szCs w:val="21"/>
              </w:rPr>
              <w:t>日</w:t>
            </w:r>
          </w:p>
          <w:p w:rsidR="00823D34" w:rsidRPr="00F17B4F" w:rsidRDefault="00F17B4F">
            <w:pPr>
              <w:jc w:val="center"/>
              <w:rPr>
                <w:rFonts w:ascii="宋体"/>
                <w:szCs w:val="21"/>
              </w:rPr>
            </w:pPr>
            <w:r w:rsidRPr="00F17B4F">
              <w:rPr>
                <w:rFonts w:ascii="宋体" w:hAnsi="宋体" w:cs="宋体" w:hint="eastAsia"/>
                <w:szCs w:val="21"/>
              </w:rPr>
              <w:t>（第</w:t>
            </w:r>
            <w:r w:rsidRPr="00F17B4F">
              <w:rPr>
                <w:rFonts w:ascii="宋体" w:hAnsi="宋体" w:cs="宋体" w:hint="eastAsia"/>
                <w:szCs w:val="21"/>
              </w:rPr>
              <w:t>16</w:t>
            </w:r>
            <w:r w:rsidRPr="00F17B4F">
              <w:rPr>
                <w:rFonts w:ascii="宋体" w:hAnsi="宋体" w:cs="宋体" w:hint="eastAsia"/>
                <w:szCs w:val="21"/>
              </w:rPr>
              <w:t>～</w:t>
            </w:r>
            <w:r w:rsidRPr="00F17B4F">
              <w:rPr>
                <w:rFonts w:ascii="宋体" w:hAnsi="宋体" w:cs="宋体" w:hint="eastAsia"/>
                <w:szCs w:val="21"/>
              </w:rPr>
              <w:t>30</w:t>
            </w:r>
            <w:r w:rsidRPr="00F17B4F">
              <w:rPr>
                <w:rFonts w:ascii="宋体" w:hAnsi="宋体" w:cs="宋体" w:hint="eastAsia"/>
                <w:szCs w:val="21"/>
              </w:rPr>
              <w:t>天）</w:t>
            </w:r>
          </w:p>
        </w:tc>
      </w:tr>
      <w:tr w:rsidR="00823D34" w:rsidRPr="00F17B4F">
        <w:trPr>
          <w:trHeight w:val="1289"/>
          <w:jc w:val="center"/>
        </w:trPr>
        <w:tc>
          <w:tcPr>
            <w:tcW w:w="940" w:type="dxa"/>
            <w:tcBorders>
              <w:top w:val="single" w:sz="4" w:space="0" w:color="auto"/>
              <w:left w:val="single" w:sz="4" w:space="0" w:color="auto"/>
              <w:bottom w:val="single" w:sz="4" w:space="0" w:color="auto"/>
              <w:right w:val="single" w:sz="4" w:space="0" w:color="auto"/>
            </w:tcBorders>
            <w:vAlign w:val="center"/>
          </w:tcPr>
          <w:p w:rsidR="00823D34" w:rsidRPr="00F17B4F" w:rsidRDefault="00F17B4F">
            <w:pPr>
              <w:widowControl/>
              <w:jc w:val="center"/>
              <w:rPr>
                <w:rFonts w:ascii="宋体"/>
                <w:szCs w:val="21"/>
              </w:rPr>
            </w:pPr>
            <w:r w:rsidRPr="00F17B4F">
              <w:rPr>
                <w:rFonts w:ascii="宋体" w:hAnsi="宋体" w:cs="宋体" w:hint="eastAsia"/>
                <w:szCs w:val="21"/>
              </w:rPr>
              <w:t>主</w:t>
            </w:r>
          </w:p>
          <w:p w:rsidR="00823D34" w:rsidRPr="00F17B4F" w:rsidRDefault="00F17B4F">
            <w:pPr>
              <w:widowControl/>
              <w:jc w:val="center"/>
              <w:rPr>
                <w:rFonts w:ascii="宋体"/>
                <w:szCs w:val="21"/>
              </w:rPr>
            </w:pPr>
            <w:r w:rsidRPr="00F17B4F">
              <w:rPr>
                <w:rFonts w:ascii="宋体" w:hAnsi="宋体" w:cs="宋体" w:hint="eastAsia"/>
                <w:szCs w:val="21"/>
              </w:rPr>
              <w:t>要</w:t>
            </w:r>
          </w:p>
          <w:p w:rsidR="00823D34" w:rsidRPr="00F17B4F" w:rsidRDefault="00F17B4F">
            <w:pPr>
              <w:widowControl/>
              <w:jc w:val="center"/>
              <w:rPr>
                <w:rFonts w:ascii="宋体"/>
                <w:szCs w:val="21"/>
              </w:rPr>
            </w:pPr>
            <w:proofErr w:type="gramStart"/>
            <w:r w:rsidRPr="00F17B4F">
              <w:rPr>
                <w:rFonts w:ascii="宋体" w:hAnsi="宋体" w:cs="宋体" w:hint="eastAsia"/>
                <w:szCs w:val="21"/>
              </w:rPr>
              <w:t>诊</w:t>
            </w:r>
            <w:proofErr w:type="gramEnd"/>
          </w:p>
          <w:p w:rsidR="00823D34" w:rsidRPr="00F17B4F" w:rsidRDefault="00F17B4F">
            <w:pPr>
              <w:widowControl/>
              <w:jc w:val="center"/>
              <w:rPr>
                <w:rFonts w:ascii="宋体"/>
                <w:szCs w:val="21"/>
              </w:rPr>
            </w:pPr>
            <w:proofErr w:type="gramStart"/>
            <w:r w:rsidRPr="00F17B4F">
              <w:rPr>
                <w:rFonts w:ascii="宋体" w:hAnsi="宋体" w:cs="宋体" w:hint="eastAsia"/>
                <w:szCs w:val="21"/>
              </w:rPr>
              <w:t>疗</w:t>
            </w:r>
            <w:proofErr w:type="gramEnd"/>
          </w:p>
          <w:p w:rsidR="00823D34" w:rsidRPr="00F17B4F" w:rsidRDefault="00F17B4F">
            <w:pPr>
              <w:widowControl/>
              <w:jc w:val="center"/>
              <w:rPr>
                <w:rFonts w:ascii="宋体"/>
                <w:szCs w:val="21"/>
              </w:rPr>
            </w:pPr>
            <w:r w:rsidRPr="00F17B4F">
              <w:rPr>
                <w:rFonts w:ascii="宋体" w:hAnsi="宋体" w:cs="宋体" w:hint="eastAsia"/>
                <w:szCs w:val="21"/>
              </w:rPr>
              <w:t>工</w:t>
            </w:r>
          </w:p>
          <w:p w:rsidR="00823D34" w:rsidRPr="00F17B4F" w:rsidRDefault="00F17B4F">
            <w:pPr>
              <w:widowControl/>
              <w:jc w:val="center"/>
              <w:rPr>
                <w:rFonts w:ascii="宋体"/>
                <w:szCs w:val="21"/>
              </w:rPr>
            </w:pPr>
            <w:r w:rsidRPr="00F17B4F">
              <w:rPr>
                <w:rFonts w:ascii="宋体" w:hAnsi="宋体" w:cs="宋体" w:hint="eastAsia"/>
                <w:szCs w:val="21"/>
              </w:rPr>
              <w:t>作</w:t>
            </w:r>
          </w:p>
        </w:tc>
        <w:tc>
          <w:tcPr>
            <w:tcW w:w="2793" w:type="dxa"/>
            <w:tcBorders>
              <w:top w:val="single" w:sz="4" w:space="0" w:color="auto"/>
              <w:left w:val="single" w:sz="4" w:space="0" w:color="auto"/>
              <w:bottom w:val="single" w:sz="4" w:space="0" w:color="auto"/>
              <w:right w:val="single" w:sz="4" w:space="0" w:color="auto"/>
            </w:tcBorders>
          </w:tcPr>
          <w:p w:rsidR="00823D34" w:rsidRPr="00F17B4F" w:rsidRDefault="00F17B4F">
            <w:pPr>
              <w:ind w:left="210" w:hangingChars="100" w:hanging="210"/>
              <w:rPr>
                <w:rFonts w:ascii="宋体"/>
                <w:szCs w:val="21"/>
              </w:rPr>
            </w:pPr>
            <w:r w:rsidRPr="00F17B4F">
              <w:rPr>
                <w:rFonts w:ascii="宋体" w:hAnsi="宋体" w:cs="宋体" w:hint="eastAsia"/>
                <w:szCs w:val="21"/>
              </w:rPr>
              <w:t>□询问病史与体格检查</w:t>
            </w:r>
          </w:p>
          <w:p w:rsidR="00823D34" w:rsidRPr="00F17B4F" w:rsidRDefault="00F17B4F">
            <w:pPr>
              <w:ind w:left="210" w:hangingChars="100" w:hanging="210"/>
              <w:rPr>
                <w:rFonts w:ascii="宋体"/>
                <w:szCs w:val="21"/>
              </w:rPr>
            </w:pPr>
            <w:r w:rsidRPr="00F17B4F">
              <w:rPr>
                <w:rFonts w:ascii="宋体" w:hAnsi="宋体" w:cs="宋体" w:hint="eastAsia"/>
                <w:szCs w:val="21"/>
              </w:rPr>
              <w:t>□中医四诊信息采集</w:t>
            </w:r>
          </w:p>
          <w:p w:rsidR="00823D34" w:rsidRPr="00F17B4F" w:rsidRDefault="00F17B4F">
            <w:pPr>
              <w:ind w:left="210" w:hangingChars="100" w:hanging="210"/>
              <w:rPr>
                <w:rFonts w:ascii="宋体"/>
                <w:szCs w:val="21"/>
              </w:rPr>
            </w:pPr>
            <w:r w:rsidRPr="00F17B4F">
              <w:rPr>
                <w:rFonts w:ascii="宋体" w:hAnsi="宋体" w:cs="宋体" w:hint="eastAsia"/>
                <w:szCs w:val="21"/>
              </w:rPr>
              <w:t>□完成眼科检查</w:t>
            </w:r>
          </w:p>
          <w:p w:rsidR="00823D34" w:rsidRPr="00F17B4F" w:rsidRDefault="00F17B4F">
            <w:pPr>
              <w:ind w:left="210" w:hangingChars="100" w:hanging="210"/>
              <w:rPr>
                <w:rFonts w:ascii="宋体"/>
                <w:szCs w:val="21"/>
              </w:rPr>
            </w:pPr>
            <w:r w:rsidRPr="00F17B4F">
              <w:rPr>
                <w:rFonts w:ascii="宋体" w:hAnsi="宋体" w:cs="宋体" w:hint="eastAsia"/>
                <w:szCs w:val="21"/>
              </w:rPr>
              <w:t>□视力检查</w:t>
            </w:r>
          </w:p>
          <w:p w:rsidR="00823D34" w:rsidRPr="00F17B4F" w:rsidRDefault="00F17B4F">
            <w:pPr>
              <w:ind w:left="210" w:hangingChars="100" w:hanging="210"/>
              <w:rPr>
                <w:rFonts w:ascii="宋体"/>
                <w:szCs w:val="21"/>
              </w:rPr>
            </w:pPr>
            <w:r w:rsidRPr="00F17B4F">
              <w:rPr>
                <w:rFonts w:ascii="宋体" w:hAnsi="宋体" w:cs="宋体" w:hint="eastAsia"/>
                <w:szCs w:val="21"/>
              </w:rPr>
              <w:t>□验光检查</w:t>
            </w:r>
          </w:p>
          <w:p w:rsidR="00823D34" w:rsidRPr="00F17B4F" w:rsidRDefault="00F17B4F">
            <w:pPr>
              <w:ind w:left="210" w:hangingChars="100" w:hanging="210"/>
              <w:rPr>
                <w:rFonts w:ascii="宋体"/>
                <w:szCs w:val="21"/>
              </w:rPr>
            </w:pPr>
            <w:r w:rsidRPr="00F17B4F">
              <w:rPr>
                <w:rFonts w:ascii="宋体" w:hAnsi="宋体" w:cs="宋体" w:hint="eastAsia"/>
                <w:szCs w:val="21"/>
              </w:rPr>
              <w:t>□裂隙灯检查</w:t>
            </w:r>
          </w:p>
          <w:p w:rsidR="00823D34" w:rsidRPr="00F17B4F" w:rsidRDefault="00F17B4F">
            <w:pPr>
              <w:ind w:left="210" w:hangingChars="100" w:hanging="210"/>
              <w:rPr>
                <w:rFonts w:ascii="宋体"/>
                <w:szCs w:val="21"/>
              </w:rPr>
            </w:pPr>
            <w:r w:rsidRPr="00F17B4F">
              <w:rPr>
                <w:rFonts w:ascii="宋体" w:hAnsi="宋体" w:cs="宋体" w:hint="eastAsia"/>
                <w:szCs w:val="21"/>
              </w:rPr>
              <w:t>□眼压检查</w:t>
            </w:r>
          </w:p>
          <w:p w:rsidR="00823D34" w:rsidRPr="00F17B4F" w:rsidRDefault="00F17B4F">
            <w:pPr>
              <w:ind w:left="210" w:hangingChars="100" w:hanging="210"/>
              <w:rPr>
                <w:rFonts w:ascii="宋体"/>
                <w:szCs w:val="21"/>
              </w:rPr>
            </w:pPr>
            <w:r w:rsidRPr="00F17B4F">
              <w:rPr>
                <w:rFonts w:ascii="宋体" w:hAnsi="宋体" w:cs="宋体" w:hint="eastAsia"/>
                <w:szCs w:val="21"/>
              </w:rPr>
              <w:t>□眼底镜检查</w:t>
            </w:r>
          </w:p>
          <w:p w:rsidR="00823D34" w:rsidRPr="00F17B4F" w:rsidRDefault="00F17B4F">
            <w:pPr>
              <w:ind w:left="210" w:hangingChars="100" w:hanging="210"/>
              <w:rPr>
                <w:rFonts w:ascii="宋体"/>
                <w:szCs w:val="21"/>
              </w:rPr>
            </w:pPr>
            <w:r w:rsidRPr="00F17B4F">
              <w:rPr>
                <w:rFonts w:ascii="宋体" w:hAnsi="宋体" w:cs="宋体" w:hint="eastAsia"/>
                <w:szCs w:val="21"/>
              </w:rPr>
              <w:t>□眼底照相</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□眼</w:t>
            </w:r>
            <w:r w:rsidRPr="00F17B4F">
              <w:rPr>
                <w:rFonts w:ascii="宋体" w:hAnsi="宋体" w:cs="宋体" w:hint="eastAsia"/>
                <w:szCs w:val="21"/>
              </w:rPr>
              <w:t>B</w:t>
            </w:r>
            <w:r w:rsidRPr="00F17B4F">
              <w:rPr>
                <w:rFonts w:ascii="宋体" w:hAnsi="宋体" w:cs="宋体" w:hint="eastAsia"/>
                <w:szCs w:val="21"/>
              </w:rPr>
              <w:t>超检查</w:t>
            </w:r>
          </w:p>
          <w:p w:rsidR="00823D34" w:rsidRPr="00F17B4F" w:rsidRDefault="00F17B4F">
            <w:pPr>
              <w:ind w:left="210" w:hangingChars="100" w:hanging="210"/>
              <w:rPr>
                <w:rFonts w:ascii="宋体"/>
                <w:szCs w:val="21"/>
              </w:rPr>
            </w:pPr>
            <w:r w:rsidRPr="00F17B4F">
              <w:rPr>
                <w:rFonts w:ascii="宋体" w:hAnsi="宋体" w:cs="宋体" w:hint="eastAsia"/>
                <w:szCs w:val="21"/>
              </w:rPr>
              <w:t>□</w:t>
            </w:r>
            <w:r w:rsidRPr="00F17B4F">
              <w:rPr>
                <w:rFonts w:ascii="宋体" w:hAnsi="宋体" w:cs="宋体" w:hint="eastAsia"/>
                <w:szCs w:val="21"/>
              </w:rPr>
              <w:t>FFA</w:t>
            </w:r>
          </w:p>
          <w:p w:rsidR="00823D34" w:rsidRPr="00F17B4F" w:rsidRDefault="00F17B4F">
            <w:pPr>
              <w:rPr>
                <w:rFonts w:ascii="宋体" w:hAnsi="宋体" w:cs="宋体"/>
                <w:szCs w:val="21"/>
              </w:rPr>
            </w:pPr>
            <w:r w:rsidRPr="00F17B4F">
              <w:rPr>
                <w:rFonts w:ascii="宋体" w:hAnsi="宋体" w:cs="宋体" w:hint="eastAsia"/>
                <w:szCs w:val="21"/>
              </w:rPr>
              <w:t>可选择检查</w:t>
            </w:r>
          </w:p>
          <w:p w:rsidR="00823D34" w:rsidRPr="00F17B4F" w:rsidRDefault="00F17B4F">
            <w:pPr>
              <w:ind w:left="210" w:hangingChars="100" w:hanging="210"/>
              <w:rPr>
                <w:rFonts w:ascii="宋体"/>
                <w:szCs w:val="21"/>
              </w:rPr>
            </w:pPr>
            <w:r w:rsidRPr="00F17B4F">
              <w:rPr>
                <w:rFonts w:ascii="宋体" w:hAnsi="宋体" w:cs="宋体" w:hint="eastAsia"/>
                <w:szCs w:val="21"/>
              </w:rPr>
              <w:t>□</w:t>
            </w:r>
            <w:r w:rsidRPr="00F17B4F">
              <w:rPr>
                <w:rFonts w:ascii="宋体" w:hAnsi="宋体" w:cs="宋体" w:hint="eastAsia"/>
                <w:szCs w:val="21"/>
              </w:rPr>
              <w:t>OCT</w:t>
            </w:r>
            <w:r w:rsidRPr="00F17B4F">
              <w:rPr>
                <w:rFonts w:ascii="宋体" w:hAnsi="宋体" w:cs="宋体" w:hint="eastAsia"/>
                <w:szCs w:val="21"/>
              </w:rPr>
              <w:t>检查</w:t>
            </w:r>
          </w:p>
          <w:p w:rsidR="00823D34" w:rsidRPr="00F17B4F" w:rsidRDefault="00F17B4F">
            <w:pPr>
              <w:rPr>
                <w:rFonts w:ascii="宋体"/>
                <w:szCs w:val="21"/>
              </w:rPr>
            </w:pPr>
            <w:r w:rsidRPr="00F17B4F">
              <w:rPr>
                <w:rFonts w:ascii="宋体" w:hAnsi="宋体" w:cs="宋体" w:hint="eastAsia"/>
                <w:szCs w:val="21"/>
              </w:rPr>
              <w:t>□</w:t>
            </w:r>
            <w:r w:rsidRPr="00F17B4F">
              <w:rPr>
                <w:rFonts w:ascii="宋体" w:hAnsi="宋体" w:cs="宋体" w:hint="eastAsia"/>
                <w:szCs w:val="21"/>
              </w:rPr>
              <w:t>ICGA</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□视野</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□头部及眼眶</w:t>
            </w:r>
            <w:r w:rsidRPr="00F17B4F">
              <w:rPr>
                <w:rFonts w:ascii="宋体" w:hAnsi="宋体" w:cs="宋体" w:hint="eastAsia"/>
                <w:szCs w:val="21"/>
              </w:rPr>
              <w:t>CT</w:t>
            </w:r>
            <w:r w:rsidRPr="00F17B4F">
              <w:rPr>
                <w:rFonts w:ascii="宋体" w:hAnsi="宋体" w:cs="宋体" w:hint="eastAsia"/>
                <w:szCs w:val="21"/>
              </w:rPr>
              <w:t>、</w:t>
            </w:r>
            <w:r w:rsidRPr="00F17B4F">
              <w:rPr>
                <w:rFonts w:ascii="宋体" w:hAnsi="宋体" w:cs="宋体" w:hint="eastAsia"/>
                <w:szCs w:val="21"/>
              </w:rPr>
              <w:t>MR</w:t>
            </w:r>
          </w:p>
          <w:p w:rsidR="00823D34" w:rsidRPr="00F17B4F" w:rsidRDefault="00F17B4F">
            <w:pPr>
              <w:rPr>
                <w:rFonts w:ascii="宋体"/>
                <w:szCs w:val="21"/>
              </w:rPr>
            </w:pPr>
            <w:r w:rsidRPr="00F17B4F">
              <w:rPr>
                <w:rFonts w:ascii="宋体" w:hAnsi="宋体" w:cs="宋体" w:hint="eastAsia"/>
                <w:szCs w:val="21"/>
              </w:rPr>
              <w:t>□血常规，尿常规，便常规</w:t>
            </w:r>
          </w:p>
          <w:p w:rsidR="00823D34" w:rsidRPr="00F17B4F" w:rsidRDefault="00F17B4F">
            <w:pPr>
              <w:ind w:left="210" w:hangingChars="100" w:hanging="210"/>
              <w:rPr>
                <w:rFonts w:ascii="宋体"/>
                <w:szCs w:val="21"/>
              </w:rPr>
            </w:pPr>
            <w:r w:rsidRPr="00F17B4F">
              <w:rPr>
                <w:rFonts w:ascii="宋体" w:hAnsi="宋体" w:cs="宋体" w:hint="eastAsia"/>
                <w:szCs w:val="21"/>
              </w:rPr>
              <w:t>□肝功能、肾功能、血糖、血脂</w:t>
            </w:r>
          </w:p>
          <w:p w:rsidR="00823D34" w:rsidRPr="00F17B4F" w:rsidRDefault="00F17B4F">
            <w:pPr>
              <w:ind w:left="210" w:hangingChars="100" w:hanging="210"/>
              <w:rPr>
                <w:rFonts w:ascii="宋体"/>
                <w:szCs w:val="21"/>
              </w:rPr>
            </w:pPr>
            <w:r w:rsidRPr="00F17B4F">
              <w:rPr>
                <w:rFonts w:ascii="宋体" w:hAnsi="宋体" w:cs="宋体" w:hint="eastAsia"/>
                <w:szCs w:val="21"/>
              </w:rPr>
              <w:t>□心电图、胸部</w:t>
            </w:r>
            <w:r w:rsidRPr="00F17B4F">
              <w:rPr>
                <w:rFonts w:ascii="宋体" w:hAnsi="宋体" w:cs="宋体" w:hint="eastAsia"/>
                <w:szCs w:val="21"/>
              </w:rPr>
              <w:t>X</w:t>
            </w:r>
            <w:r w:rsidRPr="00F17B4F">
              <w:rPr>
                <w:rFonts w:ascii="宋体" w:hAnsi="宋体" w:cs="宋体" w:hint="eastAsia"/>
                <w:szCs w:val="21"/>
              </w:rPr>
              <w:t>线片</w:t>
            </w:r>
          </w:p>
          <w:p w:rsidR="00823D34" w:rsidRPr="00F17B4F" w:rsidRDefault="00F17B4F">
            <w:pPr>
              <w:ind w:left="210" w:hangingChars="100" w:hanging="210"/>
              <w:rPr>
                <w:rFonts w:ascii="宋体"/>
                <w:szCs w:val="21"/>
              </w:rPr>
            </w:pPr>
            <w:r w:rsidRPr="00F17B4F">
              <w:rPr>
                <w:rFonts w:ascii="宋体" w:hAnsi="宋体" w:cs="宋体" w:hint="eastAsia"/>
                <w:szCs w:val="21"/>
              </w:rPr>
              <w:t>□其他检查</w:t>
            </w:r>
          </w:p>
          <w:p w:rsidR="00823D34" w:rsidRPr="00F17B4F" w:rsidRDefault="00F17B4F">
            <w:pPr>
              <w:ind w:left="210" w:hangingChars="100" w:hanging="210"/>
              <w:rPr>
                <w:rFonts w:ascii="宋体"/>
                <w:szCs w:val="21"/>
              </w:rPr>
            </w:pPr>
            <w:r w:rsidRPr="00F17B4F">
              <w:rPr>
                <w:rFonts w:ascii="宋体" w:hAnsi="宋体" w:cs="宋体" w:hint="eastAsia"/>
                <w:szCs w:val="21"/>
              </w:rPr>
              <w:t>□中医辨证</w:t>
            </w:r>
          </w:p>
          <w:p w:rsidR="00823D34" w:rsidRPr="00F17B4F" w:rsidRDefault="00F17B4F">
            <w:pPr>
              <w:ind w:left="210" w:hangingChars="100" w:hanging="210"/>
              <w:rPr>
                <w:rFonts w:ascii="宋体"/>
                <w:szCs w:val="21"/>
              </w:rPr>
            </w:pPr>
            <w:r w:rsidRPr="00F17B4F">
              <w:rPr>
                <w:rFonts w:ascii="宋体" w:hAnsi="宋体" w:cs="宋体" w:hint="eastAsia"/>
                <w:szCs w:val="21"/>
              </w:rPr>
              <w:t>□确定治疗方法</w:t>
            </w:r>
          </w:p>
          <w:p w:rsidR="00823D34" w:rsidRPr="00F17B4F" w:rsidRDefault="00F17B4F">
            <w:pPr>
              <w:rPr>
                <w:rFonts w:ascii="宋体"/>
                <w:szCs w:val="21"/>
              </w:rPr>
            </w:pPr>
            <w:r w:rsidRPr="00F17B4F">
              <w:rPr>
                <w:rFonts w:ascii="宋体" w:hAnsi="宋体" w:cs="宋体" w:hint="eastAsia"/>
                <w:szCs w:val="21"/>
              </w:rPr>
              <w:t>□辨证口服中药汤剂、中成药</w:t>
            </w:r>
          </w:p>
          <w:p w:rsidR="00823D34" w:rsidRPr="00F17B4F" w:rsidRDefault="00F17B4F">
            <w:pPr>
              <w:rPr>
                <w:rFonts w:ascii="宋体"/>
                <w:szCs w:val="21"/>
              </w:rPr>
            </w:pPr>
            <w:r w:rsidRPr="00F17B4F">
              <w:rPr>
                <w:rFonts w:ascii="宋体" w:hAnsi="宋体" w:cs="宋体" w:hint="eastAsia"/>
                <w:szCs w:val="21"/>
              </w:rPr>
              <w:t>□辨证选择静脉滴注中药注射液</w:t>
            </w:r>
          </w:p>
          <w:p w:rsidR="00823D34" w:rsidRPr="00F17B4F" w:rsidRDefault="00F17B4F">
            <w:pPr>
              <w:rPr>
                <w:rFonts w:ascii="宋体"/>
                <w:szCs w:val="21"/>
              </w:rPr>
            </w:pPr>
            <w:r w:rsidRPr="00F17B4F">
              <w:rPr>
                <w:rFonts w:ascii="宋体" w:hAnsi="宋体" w:cs="宋体" w:hint="eastAsia"/>
                <w:szCs w:val="21"/>
              </w:rPr>
              <w:t>□针灸治疗</w:t>
            </w:r>
          </w:p>
          <w:p w:rsidR="00823D34" w:rsidRPr="00F17B4F" w:rsidRDefault="00F17B4F">
            <w:pPr>
              <w:ind w:left="1079" w:hangingChars="514" w:hanging="1079"/>
              <w:rPr>
                <w:rFonts w:ascii="宋体"/>
                <w:szCs w:val="21"/>
              </w:rPr>
            </w:pPr>
            <w:r w:rsidRPr="00F17B4F">
              <w:rPr>
                <w:rFonts w:ascii="宋体" w:hAnsi="宋体" w:cs="宋体" w:hint="eastAsia"/>
                <w:szCs w:val="21"/>
              </w:rPr>
              <w:t>□完成首诊住院病历</w:t>
            </w:r>
          </w:p>
          <w:p w:rsidR="00823D34" w:rsidRPr="00F17B4F" w:rsidRDefault="00F17B4F">
            <w:pPr>
              <w:rPr>
                <w:rFonts w:ascii="宋体"/>
                <w:szCs w:val="21"/>
              </w:rPr>
            </w:pPr>
            <w:r w:rsidRPr="00F17B4F">
              <w:rPr>
                <w:rFonts w:ascii="宋体" w:hAnsi="宋体" w:cs="宋体" w:hint="eastAsia"/>
                <w:szCs w:val="21"/>
              </w:rPr>
              <w:t>□与患者及家属沟通病情</w:t>
            </w:r>
          </w:p>
        </w:tc>
        <w:tc>
          <w:tcPr>
            <w:tcW w:w="2777" w:type="dxa"/>
            <w:tcBorders>
              <w:top w:val="single" w:sz="4" w:space="0" w:color="auto"/>
              <w:left w:val="single" w:sz="4" w:space="0" w:color="auto"/>
              <w:bottom w:val="single" w:sz="4" w:space="0" w:color="auto"/>
              <w:right w:val="single" w:sz="4" w:space="0" w:color="auto"/>
            </w:tcBorders>
          </w:tcPr>
          <w:p w:rsidR="00823D34" w:rsidRPr="00F17B4F" w:rsidRDefault="00F17B4F">
            <w:pPr>
              <w:ind w:left="210" w:hangingChars="100" w:hanging="210"/>
              <w:rPr>
                <w:rFonts w:ascii="宋体"/>
                <w:szCs w:val="21"/>
              </w:rPr>
            </w:pPr>
            <w:r w:rsidRPr="00F17B4F">
              <w:rPr>
                <w:rFonts w:ascii="宋体" w:hAnsi="宋体" w:cs="宋体" w:hint="eastAsia"/>
                <w:szCs w:val="21"/>
              </w:rPr>
              <w:t>□中医四诊信息采集</w:t>
            </w:r>
          </w:p>
          <w:p w:rsidR="00823D34" w:rsidRPr="00F17B4F" w:rsidRDefault="00F17B4F">
            <w:pPr>
              <w:ind w:left="210" w:hangingChars="100" w:hanging="210"/>
              <w:rPr>
                <w:rFonts w:ascii="宋体"/>
                <w:szCs w:val="21"/>
              </w:rPr>
            </w:pPr>
            <w:r w:rsidRPr="00F17B4F">
              <w:rPr>
                <w:rFonts w:ascii="宋体" w:hAnsi="宋体" w:cs="宋体" w:hint="eastAsia"/>
                <w:szCs w:val="21"/>
              </w:rPr>
              <w:t>□注意证候变化</w:t>
            </w:r>
          </w:p>
          <w:p w:rsidR="00823D34" w:rsidRPr="00F17B4F" w:rsidRDefault="00F17B4F">
            <w:pPr>
              <w:ind w:left="210" w:hangingChars="100" w:hanging="210"/>
              <w:rPr>
                <w:rFonts w:ascii="宋体"/>
                <w:szCs w:val="21"/>
              </w:rPr>
            </w:pPr>
            <w:r w:rsidRPr="00F17B4F">
              <w:rPr>
                <w:rFonts w:ascii="宋体" w:hAnsi="宋体" w:cs="宋体" w:hint="eastAsia"/>
                <w:szCs w:val="21"/>
              </w:rPr>
              <w:t>□眼科检查</w:t>
            </w:r>
          </w:p>
          <w:p w:rsidR="00823D34" w:rsidRPr="00F17B4F" w:rsidRDefault="00F17B4F">
            <w:pPr>
              <w:ind w:left="210" w:hangingChars="100" w:hanging="210"/>
              <w:rPr>
                <w:rFonts w:ascii="宋体"/>
                <w:szCs w:val="21"/>
              </w:rPr>
            </w:pPr>
            <w:r w:rsidRPr="00F17B4F">
              <w:rPr>
                <w:rFonts w:ascii="宋体" w:hAnsi="宋体" w:cs="宋体" w:hint="eastAsia"/>
                <w:szCs w:val="21"/>
              </w:rPr>
              <w:t>□视力检查</w:t>
            </w:r>
          </w:p>
          <w:p w:rsidR="00823D34" w:rsidRPr="00F17B4F" w:rsidRDefault="00F17B4F">
            <w:pPr>
              <w:ind w:left="210" w:hangingChars="100" w:hanging="210"/>
              <w:rPr>
                <w:rFonts w:ascii="宋体"/>
                <w:szCs w:val="21"/>
              </w:rPr>
            </w:pPr>
            <w:r w:rsidRPr="00F17B4F">
              <w:rPr>
                <w:rFonts w:ascii="宋体" w:hAnsi="宋体" w:cs="宋体" w:hint="eastAsia"/>
                <w:szCs w:val="21"/>
              </w:rPr>
              <w:t>□验光检查</w:t>
            </w:r>
          </w:p>
          <w:p w:rsidR="00823D34" w:rsidRPr="00F17B4F" w:rsidRDefault="00F17B4F">
            <w:pPr>
              <w:ind w:left="210" w:hangingChars="100" w:hanging="210"/>
              <w:rPr>
                <w:rFonts w:ascii="宋体"/>
                <w:szCs w:val="21"/>
              </w:rPr>
            </w:pPr>
            <w:r w:rsidRPr="00F17B4F">
              <w:rPr>
                <w:rFonts w:ascii="宋体" w:hAnsi="宋体" w:cs="宋体" w:hint="eastAsia"/>
                <w:szCs w:val="21"/>
              </w:rPr>
              <w:t>□裂隙灯检查</w:t>
            </w:r>
          </w:p>
          <w:p w:rsidR="00823D34" w:rsidRPr="00F17B4F" w:rsidRDefault="00F17B4F">
            <w:pPr>
              <w:ind w:left="210" w:hangingChars="100" w:hanging="210"/>
              <w:rPr>
                <w:rFonts w:ascii="宋体"/>
                <w:szCs w:val="21"/>
              </w:rPr>
            </w:pPr>
            <w:r w:rsidRPr="00F17B4F">
              <w:rPr>
                <w:rFonts w:ascii="宋体" w:hAnsi="宋体" w:cs="宋体" w:hint="eastAsia"/>
                <w:szCs w:val="21"/>
              </w:rPr>
              <w:t>□眼压检查</w:t>
            </w:r>
          </w:p>
          <w:p w:rsidR="00823D34" w:rsidRPr="00F17B4F" w:rsidRDefault="00F17B4F">
            <w:pPr>
              <w:ind w:left="210" w:hangingChars="100" w:hanging="210"/>
              <w:rPr>
                <w:rFonts w:ascii="宋体"/>
                <w:szCs w:val="21"/>
              </w:rPr>
            </w:pPr>
            <w:r w:rsidRPr="00F17B4F">
              <w:rPr>
                <w:rFonts w:ascii="宋体" w:hAnsi="宋体" w:cs="宋体" w:hint="eastAsia"/>
                <w:szCs w:val="21"/>
              </w:rPr>
              <w:t>□眼底镜检查</w:t>
            </w:r>
          </w:p>
          <w:p w:rsidR="00823D34" w:rsidRPr="00F17B4F" w:rsidRDefault="00F17B4F">
            <w:pPr>
              <w:ind w:left="210" w:hangingChars="100" w:hanging="210"/>
              <w:rPr>
                <w:rFonts w:ascii="宋体"/>
                <w:szCs w:val="21"/>
              </w:rPr>
            </w:pPr>
            <w:r w:rsidRPr="00F17B4F">
              <w:rPr>
                <w:rFonts w:ascii="宋体" w:hAnsi="宋体" w:cs="宋体" w:hint="eastAsia"/>
                <w:szCs w:val="21"/>
              </w:rPr>
              <w:t>□眼</w:t>
            </w:r>
            <w:r w:rsidRPr="00F17B4F">
              <w:rPr>
                <w:rFonts w:ascii="宋体" w:hAnsi="宋体" w:cs="宋体" w:hint="eastAsia"/>
                <w:szCs w:val="21"/>
              </w:rPr>
              <w:t>B</w:t>
            </w:r>
            <w:r w:rsidRPr="00F17B4F">
              <w:rPr>
                <w:rFonts w:ascii="宋体" w:hAnsi="宋体" w:cs="宋体" w:hint="eastAsia"/>
                <w:szCs w:val="21"/>
              </w:rPr>
              <w:t>超检查</w:t>
            </w:r>
          </w:p>
          <w:p w:rsidR="00823D34" w:rsidRPr="00F17B4F" w:rsidRDefault="00F17B4F">
            <w:pPr>
              <w:rPr>
                <w:rFonts w:ascii="宋体"/>
                <w:szCs w:val="21"/>
              </w:rPr>
            </w:pPr>
            <w:r w:rsidRPr="00F17B4F">
              <w:rPr>
                <w:rFonts w:ascii="宋体" w:hAnsi="宋体" w:cs="宋体" w:hint="eastAsia"/>
                <w:szCs w:val="21"/>
              </w:rPr>
              <w:t>可选择检查</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□视野</w:t>
            </w:r>
          </w:p>
          <w:p w:rsidR="00823D34" w:rsidRPr="00F17B4F" w:rsidRDefault="00F17B4F">
            <w:pPr>
              <w:ind w:left="210" w:hangingChars="100" w:hanging="210"/>
              <w:rPr>
                <w:rFonts w:ascii="宋体"/>
                <w:szCs w:val="21"/>
              </w:rPr>
            </w:pPr>
            <w:r w:rsidRPr="00F17B4F">
              <w:rPr>
                <w:rFonts w:ascii="宋体" w:hAnsi="宋体" w:cs="宋体" w:hint="eastAsia"/>
                <w:szCs w:val="21"/>
              </w:rPr>
              <w:t>□</w:t>
            </w:r>
            <w:r w:rsidRPr="00F17B4F">
              <w:rPr>
                <w:rFonts w:ascii="宋体" w:hAnsi="宋体" w:cs="宋体" w:hint="eastAsia"/>
                <w:szCs w:val="21"/>
              </w:rPr>
              <w:t>OCT</w:t>
            </w:r>
            <w:r w:rsidRPr="00F17B4F">
              <w:rPr>
                <w:rFonts w:ascii="宋体" w:hAnsi="宋体" w:cs="宋体" w:hint="eastAsia"/>
                <w:szCs w:val="21"/>
              </w:rPr>
              <w:t>检查</w:t>
            </w:r>
          </w:p>
          <w:p w:rsidR="00823D34" w:rsidRPr="00F17B4F" w:rsidRDefault="00F17B4F">
            <w:pPr>
              <w:rPr>
                <w:rFonts w:ascii="宋体"/>
                <w:szCs w:val="21"/>
              </w:rPr>
            </w:pPr>
            <w:r w:rsidRPr="00F17B4F">
              <w:rPr>
                <w:rFonts w:ascii="宋体" w:hAnsi="宋体" w:cs="宋体" w:hint="eastAsia"/>
                <w:szCs w:val="21"/>
              </w:rPr>
              <w:t>□血常规，尿常规，便常规</w:t>
            </w:r>
          </w:p>
          <w:p w:rsidR="00823D34" w:rsidRPr="00F17B4F" w:rsidRDefault="00F17B4F">
            <w:pPr>
              <w:ind w:left="210" w:hangingChars="100" w:hanging="210"/>
              <w:rPr>
                <w:rFonts w:ascii="宋体"/>
                <w:szCs w:val="21"/>
              </w:rPr>
            </w:pPr>
            <w:r w:rsidRPr="00F17B4F">
              <w:rPr>
                <w:rFonts w:ascii="宋体" w:hAnsi="宋体" w:cs="宋体" w:hint="eastAsia"/>
                <w:szCs w:val="21"/>
              </w:rPr>
              <w:t>□肝功能、肾功能、血糖、血脂</w:t>
            </w:r>
          </w:p>
          <w:p w:rsidR="00823D34" w:rsidRPr="00F17B4F" w:rsidRDefault="00F17B4F">
            <w:pPr>
              <w:rPr>
                <w:rFonts w:ascii="宋体" w:hAnsi="宋体" w:cs="宋体"/>
                <w:szCs w:val="21"/>
              </w:rPr>
            </w:pPr>
            <w:r w:rsidRPr="00F17B4F">
              <w:rPr>
                <w:rFonts w:ascii="宋体" w:hAnsi="宋体" w:cs="宋体" w:hint="eastAsia"/>
                <w:szCs w:val="21"/>
              </w:rPr>
              <w:t>□其他检查</w:t>
            </w:r>
          </w:p>
          <w:p w:rsidR="00823D34" w:rsidRPr="00F17B4F" w:rsidRDefault="00F17B4F">
            <w:pPr>
              <w:rPr>
                <w:rFonts w:ascii="宋体"/>
                <w:szCs w:val="21"/>
              </w:rPr>
            </w:pPr>
            <w:r w:rsidRPr="00F17B4F">
              <w:rPr>
                <w:rFonts w:ascii="宋体" w:hint="eastAsia"/>
                <w:szCs w:val="21"/>
              </w:rPr>
              <w:t>□西医治疗</w:t>
            </w:r>
          </w:p>
          <w:p w:rsidR="00823D34" w:rsidRPr="00F17B4F" w:rsidRDefault="00F17B4F">
            <w:pPr>
              <w:rPr>
                <w:rFonts w:ascii="宋体"/>
                <w:szCs w:val="21"/>
              </w:rPr>
            </w:pPr>
            <w:r w:rsidRPr="00F17B4F">
              <w:rPr>
                <w:rFonts w:ascii="宋体" w:hint="eastAsia"/>
                <w:szCs w:val="21"/>
              </w:rPr>
              <w:t>降血压药</w:t>
            </w:r>
          </w:p>
          <w:p w:rsidR="00823D34" w:rsidRPr="00F17B4F" w:rsidRDefault="00F17B4F">
            <w:pPr>
              <w:rPr>
                <w:rFonts w:ascii="宋体"/>
                <w:szCs w:val="21"/>
              </w:rPr>
            </w:pPr>
            <w:r w:rsidRPr="00F17B4F">
              <w:rPr>
                <w:rFonts w:ascii="宋体"/>
                <w:szCs w:val="21"/>
              </w:rPr>
              <w:t>降血脂</w:t>
            </w:r>
            <w:r w:rsidRPr="00F17B4F">
              <w:rPr>
                <w:rFonts w:ascii="宋体" w:hint="eastAsia"/>
                <w:szCs w:val="21"/>
              </w:rPr>
              <w:t>药</w:t>
            </w:r>
          </w:p>
          <w:p w:rsidR="00823D34" w:rsidRPr="00F17B4F" w:rsidRDefault="00F17B4F">
            <w:pPr>
              <w:rPr>
                <w:rFonts w:ascii="宋体"/>
                <w:szCs w:val="21"/>
              </w:rPr>
            </w:pPr>
            <w:r w:rsidRPr="00F17B4F">
              <w:rPr>
                <w:rFonts w:ascii="宋体"/>
                <w:szCs w:val="21"/>
              </w:rPr>
              <w:t>降血糖</w:t>
            </w:r>
            <w:r w:rsidRPr="00F17B4F">
              <w:rPr>
                <w:rFonts w:ascii="宋体" w:hint="eastAsia"/>
                <w:szCs w:val="21"/>
              </w:rPr>
              <w:t>药</w:t>
            </w:r>
          </w:p>
          <w:p w:rsidR="00823D34" w:rsidRPr="00F17B4F" w:rsidRDefault="00F17B4F">
            <w:pPr>
              <w:rPr>
                <w:rFonts w:ascii="宋体"/>
                <w:szCs w:val="21"/>
              </w:rPr>
            </w:pPr>
            <w:r w:rsidRPr="00F17B4F">
              <w:rPr>
                <w:rFonts w:ascii="宋体" w:hAnsi="宋体" w:cs="宋体" w:hint="eastAsia"/>
                <w:szCs w:val="21"/>
              </w:rPr>
              <w:t>□据病情变化调整治疗方案</w:t>
            </w:r>
            <w:r w:rsidRPr="00F17B4F">
              <w:rPr>
                <w:rFonts w:ascii="宋体" w:hAnsi="宋体" w:cs="宋体" w:hint="eastAsia"/>
                <w:szCs w:val="21"/>
              </w:rPr>
              <w:t>(</w:t>
            </w:r>
            <w:r w:rsidRPr="00F17B4F">
              <w:rPr>
                <w:rFonts w:ascii="宋体" w:hAnsi="宋体" w:cs="宋体" w:hint="eastAsia"/>
                <w:szCs w:val="21"/>
              </w:rPr>
              <w:t>包括手术治疗）</w:t>
            </w:r>
          </w:p>
          <w:p w:rsidR="00823D34" w:rsidRPr="00F17B4F" w:rsidRDefault="00823D34">
            <w:pPr>
              <w:rPr>
                <w:rFonts w:ascii="宋体"/>
                <w:szCs w:val="21"/>
              </w:rPr>
            </w:pPr>
          </w:p>
        </w:tc>
        <w:tc>
          <w:tcPr>
            <w:tcW w:w="2777" w:type="dxa"/>
            <w:tcBorders>
              <w:top w:val="single" w:sz="4" w:space="0" w:color="auto"/>
              <w:left w:val="single" w:sz="4" w:space="0" w:color="auto"/>
              <w:bottom w:val="single" w:sz="4" w:space="0" w:color="auto"/>
              <w:right w:val="single" w:sz="4" w:space="0" w:color="auto"/>
            </w:tcBorders>
          </w:tcPr>
          <w:p w:rsidR="00823D34" w:rsidRPr="00F17B4F" w:rsidRDefault="00F17B4F">
            <w:pPr>
              <w:ind w:left="210" w:hangingChars="100" w:hanging="210"/>
              <w:rPr>
                <w:rFonts w:ascii="宋体"/>
                <w:szCs w:val="21"/>
              </w:rPr>
            </w:pPr>
            <w:r w:rsidRPr="00F17B4F">
              <w:rPr>
                <w:rFonts w:ascii="宋体" w:hAnsi="宋体" w:cs="宋体" w:hint="eastAsia"/>
                <w:szCs w:val="21"/>
              </w:rPr>
              <w:t>□中医四诊信息采集</w:t>
            </w:r>
          </w:p>
          <w:p w:rsidR="00823D34" w:rsidRPr="00F17B4F" w:rsidRDefault="00F17B4F">
            <w:pPr>
              <w:ind w:left="210" w:hangingChars="100" w:hanging="210"/>
              <w:rPr>
                <w:rFonts w:ascii="宋体"/>
                <w:szCs w:val="21"/>
              </w:rPr>
            </w:pPr>
            <w:r w:rsidRPr="00F17B4F">
              <w:rPr>
                <w:rFonts w:ascii="宋体" w:hAnsi="宋体" w:cs="宋体" w:hint="eastAsia"/>
                <w:szCs w:val="21"/>
              </w:rPr>
              <w:t>□注意证候变化</w:t>
            </w:r>
          </w:p>
          <w:p w:rsidR="00823D34" w:rsidRPr="00F17B4F" w:rsidRDefault="00F17B4F">
            <w:pPr>
              <w:ind w:left="210" w:hangingChars="100" w:hanging="210"/>
              <w:rPr>
                <w:rFonts w:ascii="宋体"/>
                <w:szCs w:val="21"/>
              </w:rPr>
            </w:pPr>
            <w:r w:rsidRPr="00F17B4F">
              <w:rPr>
                <w:rFonts w:ascii="宋体" w:hAnsi="宋体" w:cs="宋体" w:hint="eastAsia"/>
                <w:szCs w:val="21"/>
              </w:rPr>
              <w:t>□眼科检查</w:t>
            </w:r>
          </w:p>
          <w:p w:rsidR="00823D34" w:rsidRPr="00F17B4F" w:rsidRDefault="00F17B4F">
            <w:pPr>
              <w:ind w:left="210" w:hangingChars="100" w:hanging="210"/>
              <w:rPr>
                <w:rFonts w:ascii="宋体"/>
                <w:szCs w:val="21"/>
              </w:rPr>
            </w:pPr>
            <w:r w:rsidRPr="00F17B4F">
              <w:rPr>
                <w:rFonts w:ascii="宋体" w:hAnsi="宋体" w:cs="宋体" w:hint="eastAsia"/>
                <w:szCs w:val="21"/>
              </w:rPr>
              <w:t>□视力检查</w:t>
            </w:r>
          </w:p>
          <w:p w:rsidR="00823D34" w:rsidRPr="00F17B4F" w:rsidRDefault="00F17B4F">
            <w:pPr>
              <w:ind w:left="210" w:hangingChars="100" w:hanging="210"/>
              <w:rPr>
                <w:rFonts w:ascii="宋体"/>
                <w:szCs w:val="21"/>
              </w:rPr>
            </w:pPr>
            <w:r w:rsidRPr="00F17B4F">
              <w:rPr>
                <w:rFonts w:ascii="宋体" w:hAnsi="宋体" w:cs="宋体" w:hint="eastAsia"/>
                <w:szCs w:val="21"/>
              </w:rPr>
              <w:t>□验光检查</w:t>
            </w:r>
          </w:p>
          <w:p w:rsidR="00823D34" w:rsidRPr="00F17B4F" w:rsidRDefault="00F17B4F">
            <w:pPr>
              <w:ind w:left="210" w:hangingChars="100" w:hanging="210"/>
              <w:rPr>
                <w:rFonts w:ascii="宋体"/>
                <w:szCs w:val="21"/>
              </w:rPr>
            </w:pPr>
            <w:r w:rsidRPr="00F17B4F">
              <w:rPr>
                <w:rFonts w:ascii="宋体" w:hAnsi="宋体" w:cs="宋体" w:hint="eastAsia"/>
                <w:szCs w:val="21"/>
              </w:rPr>
              <w:t>□裂隙灯检查</w:t>
            </w:r>
          </w:p>
          <w:p w:rsidR="00823D34" w:rsidRPr="00F17B4F" w:rsidRDefault="00F17B4F">
            <w:pPr>
              <w:ind w:left="210" w:hangingChars="100" w:hanging="210"/>
              <w:rPr>
                <w:rFonts w:ascii="宋体"/>
                <w:szCs w:val="21"/>
              </w:rPr>
            </w:pPr>
            <w:r w:rsidRPr="00F17B4F">
              <w:rPr>
                <w:rFonts w:ascii="宋体" w:hAnsi="宋体" w:cs="宋体" w:hint="eastAsia"/>
                <w:szCs w:val="21"/>
              </w:rPr>
              <w:t>□眼压检查</w:t>
            </w:r>
          </w:p>
          <w:p w:rsidR="00823D34" w:rsidRPr="00F17B4F" w:rsidRDefault="00F17B4F">
            <w:pPr>
              <w:ind w:left="210" w:hangingChars="100" w:hanging="210"/>
              <w:rPr>
                <w:rFonts w:ascii="宋体"/>
                <w:szCs w:val="21"/>
              </w:rPr>
            </w:pPr>
            <w:r w:rsidRPr="00F17B4F">
              <w:rPr>
                <w:rFonts w:ascii="宋体" w:hAnsi="宋体" w:cs="宋体" w:hint="eastAsia"/>
                <w:szCs w:val="21"/>
              </w:rPr>
              <w:t>□眼底镜检查</w:t>
            </w:r>
          </w:p>
          <w:p w:rsidR="00823D34" w:rsidRPr="00F17B4F" w:rsidRDefault="00F17B4F">
            <w:pPr>
              <w:ind w:left="210" w:hangingChars="100" w:hanging="210"/>
              <w:rPr>
                <w:rFonts w:ascii="宋体"/>
                <w:szCs w:val="21"/>
              </w:rPr>
            </w:pPr>
            <w:r w:rsidRPr="00F17B4F">
              <w:rPr>
                <w:rFonts w:ascii="宋体" w:hAnsi="宋体" w:cs="宋体" w:hint="eastAsia"/>
                <w:szCs w:val="21"/>
              </w:rPr>
              <w:t>□眼</w:t>
            </w:r>
            <w:r w:rsidRPr="00F17B4F">
              <w:rPr>
                <w:rFonts w:ascii="宋体" w:hAnsi="宋体" w:cs="宋体" w:hint="eastAsia"/>
                <w:szCs w:val="21"/>
              </w:rPr>
              <w:t>B</w:t>
            </w:r>
            <w:r w:rsidRPr="00F17B4F">
              <w:rPr>
                <w:rFonts w:ascii="宋体" w:hAnsi="宋体" w:cs="宋体" w:hint="eastAsia"/>
                <w:szCs w:val="21"/>
              </w:rPr>
              <w:t>超检查</w:t>
            </w:r>
          </w:p>
          <w:p w:rsidR="00823D34" w:rsidRPr="00F17B4F" w:rsidRDefault="00F17B4F">
            <w:pPr>
              <w:rPr>
                <w:rFonts w:ascii="宋体"/>
                <w:szCs w:val="21"/>
              </w:rPr>
            </w:pPr>
            <w:r w:rsidRPr="00F17B4F">
              <w:rPr>
                <w:rFonts w:ascii="宋体" w:hAnsi="宋体" w:cs="宋体" w:hint="eastAsia"/>
                <w:szCs w:val="21"/>
              </w:rPr>
              <w:t>可选择检查</w:t>
            </w:r>
          </w:p>
          <w:p w:rsidR="00823D34" w:rsidRPr="00F17B4F" w:rsidRDefault="00F17B4F">
            <w:pPr>
              <w:rPr>
                <w:rFonts w:ascii="宋体" w:hAnsi="宋体" w:cs="宋体"/>
                <w:szCs w:val="21"/>
              </w:rPr>
            </w:pPr>
            <w:r w:rsidRPr="00F17B4F">
              <w:rPr>
                <w:rFonts w:ascii="宋体" w:hAnsi="宋体" w:cs="宋体" w:hint="eastAsia"/>
                <w:szCs w:val="21"/>
              </w:rPr>
              <w:t>□视野</w:t>
            </w:r>
          </w:p>
          <w:p w:rsidR="00823D34" w:rsidRPr="00F17B4F" w:rsidRDefault="00F17B4F">
            <w:pPr>
              <w:ind w:left="210" w:hangingChars="100" w:hanging="210"/>
              <w:rPr>
                <w:rFonts w:ascii="宋体"/>
                <w:szCs w:val="21"/>
              </w:rPr>
            </w:pPr>
            <w:r w:rsidRPr="00F17B4F">
              <w:rPr>
                <w:rFonts w:ascii="宋体" w:hAnsi="宋体" w:cs="宋体" w:hint="eastAsia"/>
                <w:szCs w:val="21"/>
              </w:rPr>
              <w:t>□</w:t>
            </w:r>
            <w:r w:rsidRPr="00F17B4F">
              <w:rPr>
                <w:rFonts w:ascii="宋体" w:hAnsi="宋体" w:cs="宋体" w:hint="eastAsia"/>
                <w:szCs w:val="21"/>
              </w:rPr>
              <w:t>FFA</w:t>
            </w:r>
          </w:p>
          <w:p w:rsidR="00823D34" w:rsidRPr="00F17B4F" w:rsidRDefault="00F17B4F">
            <w:pPr>
              <w:ind w:left="210" w:hangingChars="100" w:hanging="210"/>
              <w:rPr>
                <w:rFonts w:ascii="宋体"/>
                <w:szCs w:val="21"/>
              </w:rPr>
            </w:pPr>
            <w:r w:rsidRPr="00F17B4F">
              <w:rPr>
                <w:rFonts w:ascii="宋体" w:hAnsi="宋体" w:cs="宋体" w:hint="eastAsia"/>
                <w:szCs w:val="21"/>
              </w:rPr>
              <w:t>□</w:t>
            </w:r>
            <w:r w:rsidRPr="00F17B4F">
              <w:rPr>
                <w:rFonts w:ascii="宋体" w:hAnsi="宋体" w:cs="宋体" w:hint="eastAsia"/>
                <w:szCs w:val="21"/>
              </w:rPr>
              <w:t>OCT</w:t>
            </w:r>
            <w:r w:rsidRPr="00F17B4F">
              <w:rPr>
                <w:rFonts w:ascii="宋体" w:hAnsi="宋体" w:cs="宋体" w:hint="eastAsia"/>
                <w:szCs w:val="21"/>
              </w:rPr>
              <w:t>检查</w:t>
            </w:r>
          </w:p>
          <w:p w:rsidR="00823D34" w:rsidRPr="00F17B4F" w:rsidRDefault="00F17B4F">
            <w:pPr>
              <w:ind w:left="210" w:hangingChars="100" w:hanging="210"/>
              <w:rPr>
                <w:rFonts w:ascii="宋体"/>
                <w:szCs w:val="21"/>
              </w:rPr>
            </w:pPr>
            <w:r w:rsidRPr="00F17B4F">
              <w:rPr>
                <w:rFonts w:ascii="宋体" w:hAnsi="宋体" w:cs="宋体" w:hint="eastAsia"/>
                <w:szCs w:val="21"/>
              </w:rPr>
              <w:t>□血常规，尿常规，便常规</w:t>
            </w:r>
          </w:p>
          <w:p w:rsidR="00823D34" w:rsidRPr="00F17B4F" w:rsidRDefault="00F17B4F">
            <w:pPr>
              <w:ind w:left="210" w:hangingChars="100" w:hanging="210"/>
              <w:rPr>
                <w:rFonts w:ascii="宋体"/>
                <w:szCs w:val="21"/>
              </w:rPr>
            </w:pPr>
            <w:r w:rsidRPr="00F17B4F">
              <w:rPr>
                <w:rFonts w:ascii="宋体" w:hAnsi="宋体" w:cs="宋体" w:hint="eastAsia"/>
                <w:szCs w:val="21"/>
              </w:rPr>
              <w:t>□肝功能、肾功能、血糖、血脂</w:t>
            </w:r>
          </w:p>
          <w:p w:rsidR="00823D34" w:rsidRPr="00F17B4F" w:rsidRDefault="00F17B4F">
            <w:pPr>
              <w:rPr>
                <w:rFonts w:ascii="宋体"/>
                <w:szCs w:val="21"/>
              </w:rPr>
            </w:pPr>
            <w:r w:rsidRPr="00F17B4F">
              <w:rPr>
                <w:rFonts w:ascii="宋体" w:hAnsi="宋体" w:cs="宋体" w:hint="eastAsia"/>
                <w:szCs w:val="21"/>
              </w:rPr>
              <w:t>□其他检查</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□西医治疗</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降血压药</w:t>
            </w:r>
          </w:p>
          <w:p w:rsidR="00823D34" w:rsidRPr="00F17B4F" w:rsidRDefault="00F17B4F">
            <w:pPr>
              <w:ind w:left="210" w:hangingChars="100" w:hanging="210"/>
              <w:rPr>
                <w:rFonts w:ascii="宋体" w:hAnsi="宋体" w:cs="宋体"/>
                <w:szCs w:val="21"/>
              </w:rPr>
            </w:pPr>
            <w:r w:rsidRPr="00F17B4F">
              <w:rPr>
                <w:rFonts w:ascii="宋体" w:hAnsi="宋体" w:cs="宋体"/>
                <w:szCs w:val="21"/>
              </w:rPr>
              <w:t>降血脂</w:t>
            </w:r>
            <w:r w:rsidRPr="00F17B4F">
              <w:rPr>
                <w:rFonts w:ascii="宋体" w:hAnsi="宋体" w:cs="宋体" w:hint="eastAsia"/>
                <w:szCs w:val="21"/>
              </w:rPr>
              <w:t>药</w:t>
            </w:r>
          </w:p>
          <w:p w:rsidR="00823D34" w:rsidRPr="00F17B4F" w:rsidRDefault="00F17B4F">
            <w:pPr>
              <w:ind w:left="210" w:hangingChars="100" w:hanging="210"/>
              <w:rPr>
                <w:rFonts w:ascii="宋体" w:hAnsi="宋体" w:cs="宋体"/>
                <w:szCs w:val="21"/>
              </w:rPr>
            </w:pPr>
            <w:r w:rsidRPr="00F17B4F">
              <w:rPr>
                <w:rFonts w:ascii="宋体" w:hAnsi="宋体" w:cs="宋体"/>
                <w:szCs w:val="21"/>
              </w:rPr>
              <w:t>降血糖</w:t>
            </w:r>
            <w:r w:rsidRPr="00F17B4F">
              <w:rPr>
                <w:rFonts w:ascii="宋体" w:hAnsi="宋体" w:cs="宋体" w:hint="eastAsia"/>
                <w:szCs w:val="21"/>
              </w:rPr>
              <w:t>药</w:t>
            </w:r>
          </w:p>
          <w:p w:rsidR="00823D34" w:rsidRPr="00F17B4F" w:rsidRDefault="00F17B4F">
            <w:pPr>
              <w:ind w:left="210" w:hangingChars="100" w:hanging="210"/>
              <w:rPr>
                <w:rFonts w:ascii="宋体" w:hAnsi="宋体" w:cs="宋体"/>
                <w:szCs w:val="21"/>
              </w:rPr>
            </w:pPr>
            <w:r w:rsidRPr="00F17B4F">
              <w:rPr>
                <w:rFonts w:ascii="宋体" w:hAnsi="宋体" w:cs="宋体" w:hint="eastAsia"/>
                <w:szCs w:val="21"/>
              </w:rPr>
              <w:t>□据病情变化调整治疗方案</w:t>
            </w:r>
            <w:r w:rsidRPr="00F17B4F">
              <w:rPr>
                <w:rFonts w:ascii="宋体" w:hAnsi="宋体" w:cs="宋体" w:hint="eastAsia"/>
                <w:szCs w:val="21"/>
              </w:rPr>
              <w:t>(</w:t>
            </w:r>
            <w:r w:rsidRPr="00F17B4F">
              <w:rPr>
                <w:rFonts w:ascii="宋体" w:hAnsi="宋体" w:cs="宋体" w:hint="eastAsia"/>
                <w:szCs w:val="21"/>
              </w:rPr>
              <w:t>包括手术治疗）</w:t>
            </w:r>
          </w:p>
          <w:p w:rsidR="00823D34" w:rsidRPr="00F17B4F" w:rsidRDefault="00F17B4F">
            <w:pPr>
              <w:rPr>
                <w:rFonts w:ascii="宋体"/>
                <w:szCs w:val="21"/>
              </w:rPr>
            </w:pPr>
            <w:r w:rsidRPr="00F17B4F">
              <w:rPr>
                <w:rFonts w:ascii="宋体" w:hAnsi="宋体" w:cs="宋体" w:hint="eastAsia"/>
                <w:szCs w:val="21"/>
              </w:rPr>
              <w:t>□病情评估</w:t>
            </w:r>
          </w:p>
          <w:p w:rsidR="00823D34" w:rsidRPr="00F17B4F" w:rsidRDefault="00F17B4F">
            <w:pPr>
              <w:ind w:left="210" w:hangingChars="100" w:hanging="210"/>
              <w:rPr>
                <w:rFonts w:ascii="宋体"/>
                <w:szCs w:val="21"/>
              </w:rPr>
            </w:pPr>
            <w:r w:rsidRPr="00F17B4F">
              <w:rPr>
                <w:rFonts w:ascii="宋体" w:hAnsi="宋体" w:cs="宋体" w:hint="eastAsia"/>
                <w:szCs w:val="21"/>
              </w:rPr>
              <w:t>□判断治疗效果</w:t>
            </w:r>
          </w:p>
          <w:p w:rsidR="00823D34" w:rsidRPr="00F17B4F" w:rsidRDefault="00F17B4F">
            <w:pPr>
              <w:ind w:left="210" w:hangingChars="100" w:hanging="210"/>
              <w:rPr>
                <w:rFonts w:ascii="宋体"/>
                <w:szCs w:val="21"/>
              </w:rPr>
            </w:pPr>
            <w:r w:rsidRPr="00F17B4F">
              <w:rPr>
                <w:rFonts w:ascii="宋体" w:hAnsi="宋体" w:cs="宋体" w:hint="eastAsia"/>
                <w:szCs w:val="21"/>
              </w:rPr>
              <w:t>□制定随访计划</w:t>
            </w:r>
          </w:p>
          <w:p w:rsidR="00823D34" w:rsidRPr="00F17B4F" w:rsidRDefault="00F17B4F">
            <w:pPr>
              <w:ind w:left="210" w:hangingChars="100" w:hanging="210"/>
              <w:rPr>
                <w:rFonts w:ascii="宋体"/>
                <w:szCs w:val="21"/>
              </w:rPr>
            </w:pPr>
            <w:r w:rsidRPr="00F17B4F">
              <w:rPr>
                <w:rFonts w:ascii="宋体" w:hAnsi="宋体" w:cs="宋体" w:hint="eastAsia"/>
                <w:szCs w:val="21"/>
              </w:rPr>
              <w:t>□完成出院记录</w:t>
            </w:r>
          </w:p>
          <w:p w:rsidR="00823D34" w:rsidRPr="00F17B4F" w:rsidRDefault="00823D34">
            <w:pPr>
              <w:ind w:left="210" w:hangingChars="100" w:hanging="210"/>
              <w:rPr>
                <w:rFonts w:ascii="宋体"/>
                <w:szCs w:val="21"/>
              </w:rPr>
            </w:pPr>
          </w:p>
        </w:tc>
      </w:tr>
      <w:tr w:rsidR="00823D34" w:rsidRPr="00F17B4F">
        <w:trPr>
          <w:trHeight w:val="300"/>
          <w:jc w:val="center"/>
        </w:trPr>
        <w:tc>
          <w:tcPr>
            <w:tcW w:w="940" w:type="dxa"/>
            <w:tcBorders>
              <w:top w:val="single" w:sz="4" w:space="0" w:color="auto"/>
              <w:left w:val="single" w:sz="4" w:space="0" w:color="auto"/>
              <w:bottom w:val="single" w:sz="4" w:space="0" w:color="auto"/>
              <w:right w:val="single" w:sz="4" w:space="0" w:color="auto"/>
            </w:tcBorders>
            <w:vAlign w:val="center"/>
          </w:tcPr>
          <w:p w:rsidR="00823D34" w:rsidRPr="00F17B4F" w:rsidRDefault="00F17B4F">
            <w:pPr>
              <w:widowControl/>
              <w:jc w:val="center"/>
              <w:rPr>
                <w:rFonts w:ascii="宋体"/>
                <w:szCs w:val="21"/>
              </w:rPr>
            </w:pPr>
            <w:r w:rsidRPr="00F17B4F">
              <w:rPr>
                <w:rFonts w:ascii="宋体" w:hAnsi="宋体" w:cs="宋体" w:hint="eastAsia"/>
                <w:szCs w:val="21"/>
              </w:rPr>
              <w:t>病情</w:t>
            </w:r>
          </w:p>
          <w:p w:rsidR="00823D34" w:rsidRPr="00F17B4F" w:rsidRDefault="00F17B4F">
            <w:pPr>
              <w:widowControl/>
              <w:jc w:val="center"/>
              <w:rPr>
                <w:rFonts w:ascii="宋体"/>
                <w:szCs w:val="21"/>
              </w:rPr>
            </w:pPr>
            <w:r w:rsidRPr="00F17B4F">
              <w:rPr>
                <w:rFonts w:ascii="宋体" w:hAnsi="宋体" w:cs="宋体" w:hint="eastAsia"/>
                <w:szCs w:val="21"/>
              </w:rPr>
              <w:t>变异</w:t>
            </w:r>
          </w:p>
          <w:p w:rsidR="00823D34" w:rsidRPr="00F17B4F" w:rsidRDefault="00F17B4F">
            <w:pPr>
              <w:widowControl/>
              <w:jc w:val="center"/>
              <w:rPr>
                <w:rFonts w:ascii="宋体"/>
                <w:szCs w:val="21"/>
              </w:rPr>
            </w:pPr>
            <w:r w:rsidRPr="00F17B4F">
              <w:rPr>
                <w:rFonts w:ascii="宋体" w:hAnsi="宋体" w:cs="宋体" w:hint="eastAsia"/>
                <w:szCs w:val="21"/>
              </w:rPr>
              <w:t>记录</w:t>
            </w:r>
          </w:p>
        </w:tc>
        <w:tc>
          <w:tcPr>
            <w:tcW w:w="2793" w:type="dxa"/>
            <w:tcBorders>
              <w:top w:val="single" w:sz="4" w:space="0" w:color="auto"/>
              <w:left w:val="single" w:sz="4" w:space="0" w:color="auto"/>
              <w:bottom w:val="single" w:sz="4" w:space="0" w:color="auto"/>
              <w:right w:val="single" w:sz="4" w:space="0" w:color="auto"/>
            </w:tcBorders>
          </w:tcPr>
          <w:p w:rsidR="00823D34" w:rsidRPr="00F17B4F" w:rsidRDefault="00F17B4F">
            <w:pPr>
              <w:widowControl/>
              <w:rPr>
                <w:rFonts w:ascii="宋体"/>
                <w:szCs w:val="21"/>
              </w:rPr>
            </w:pPr>
            <w:r w:rsidRPr="00F17B4F">
              <w:rPr>
                <w:rFonts w:ascii="宋体" w:hAnsi="宋体" w:cs="宋体" w:hint="eastAsia"/>
                <w:szCs w:val="21"/>
              </w:rPr>
              <w:t>□无</w:t>
            </w:r>
            <w:r w:rsidRPr="00F17B4F">
              <w:rPr>
                <w:rFonts w:ascii="宋体" w:hAnsi="宋体" w:cs="宋体" w:hint="eastAsia"/>
                <w:szCs w:val="21"/>
              </w:rPr>
              <w:t xml:space="preserve">  </w:t>
            </w:r>
            <w:r w:rsidRPr="00F17B4F">
              <w:rPr>
                <w:rFonts w:ascii="宋体" w:hAnsi="宋体" w:cs="宋体" w:hint="eastAsia"/>
                <w:szCs w:val="21"/>
              </w:rPr>
              <w:t>□有，原因：</w:t>
            </w:r>
          </w:p>
          <w:p w:rsidR="00823D34" w:rsidRPr="00F17B4F" w:rsidRDefault="00F17B4F">
            <w:pPr>
              <w:widowControl/>
              <w:rPr>
                <w:rFonts w:ascii="宋体" w:hAnsi="宋体" w:cs="宋体"/>
                <w:szCs w:val="21"/>
              </w:rPr>
            </w:pPr>
            <w:r w:rsidRPr="00F17B4F">
              <w:rPr>
                <w:rFonts w:ascii="宋体" w:hAnsi="宋体" w:cs="宋体" w:hint="eastAsia"/>
                <w:szCs w:val="21"/>
              </w:rPr>
              <w:t>1.</w:t>
            </w:r>
          </w:p>
          <w:p w:rsidR="00823D34" w:rsidRPr="00F17B4F" w:rsidRDefault="00F17B4F">
            <w:pPr>
              <w:widowControl/>
              <w:rPr>
                <w:rFonts w:ascii="宋体" w:hAnsi="宋体" w:cs="宋体"/>
                <w:szCs w:val="21"/>
              </w:rPr>
            </w:pPr>
            <w:r w:rsidRPr="00F17B4F">
              <w:rPr>
                <w:rFonts w:ascii="宋体" w:hAnsi="宋体" w:cs="宋体" w:hint="eastAsia"/>
                <w:szCs w:val="21"/>
              </w:rPr>
              <w:t>2.</w:t>
            </w:r>
          </w:p>
        </w:tc>
        <w:tc>
          <w:tcPr>
            <w:tcW w:w="2777" w:type="dxa"/>
            <w:tcBorders>
              <w:top w:val="single" w:sz="4" w:space="0" w:color="auto"/>
              <w:left w:val="single" w:sz="4" w:space="0" w:color="auto"/>
              <w:bottom w:val="single" w:sz="4" w:space="0" w:color="auto"/>
              <w:right w:val="single" w:sz="4" w:space="0" w:color="auto"/>
            </w:tcBorders>
          </w:tcPr>
          <w:p w:rsidR="00823D34" w:rsidRPr="00F17B4F" w:rsidRDefault="00F17B4F">
            <w:pPr>
              <w:widowControl/>
              <w:rPr>
                <w:rFonts w:ascii="宋体"/>
                <w:szCs w:val="21"/>
              </w:rPr>
            </w:pPr>
            <w:r w:rsidRPr="00F17B4F">
              <w:rPr>
                <w:rFonts w:ascii="宋体" w:hAnsi="宋体" w:cs="宋体" w:hint="eastAsia"/>
                <w:szCs w:val="21"/>
              </w:rPr>
              <w:t>□无</w:t>
            </w:r>
            <w:r w:rsidRPr="00F17B4F">
              <w:rPr>
                <w:rFonts w:ascii="宋体" w:hAnsi="宋体" w:cs="宋体" w:hint="eastAsia"/>
                <w:szCs w:val="21"/>
              </w:rPr>
              <w:t xml:space="preserve"> </w:t>
            </w:r>
            <w:r w:rsidRPr="00F17B4F">
              <w:rPr>
                <w:rFonts w:ascii="宋体" w:hAnsi="宋体" w:cs="宋体" w:hint="eastAsia"/>
                <w:szCs w:val="21"/>
              </w:rPr>
              <w:t>□有，原因：</w:t>
            </w:r>
          </w:p>
          <w:p w:rsidR="00823D34" w:rsidRPr="00F17B4F" w:rsidRDefault="00F17B4F">
            <w:pPr>
              <w:widowControl/>
              <w:rPr>
                <w:rFonts w:ascii="宋体" w:hAnsi="宋体" w:cs="宋体"/>
                <w:szCs w:val="21"/>
              </w:rPr>
            </w:pPr>
            <w:r w:rsidRPr="00F17B4F">
              <w:rPr>
                <w:rFonts w:ascii="宋体" w:hAnsi="宋体" w:cs="宋体" w:hint="eastAsia"/>
                <w:szCs w:val="21"/>
              </w:rPr>
              <w:t>1.</w:t>
            </w:r>
          </w:p>
          <w:p w:rsidR="00823D34" w:rsidRPr="00F17B4F" w:rsidRDefault="00F17B4F">
            <w:pPr>
              <w:widowControl/>
              <w:rPr>
                <w:rFonts w:ascii="宋体" w:hAnsi="宋体" w:cs="宋体"/>
                <w:szCs w:val="21"/>
              </w:rPr>
            </w:pPr>
            <w:r w:rsidRPr="00F17B4F">
              <w:rPr>
                <w:rFonts w:ascii="宋体" w:hAnsi="宋体" w:cs="宋体" w:hint="eastAsia"/>
                <w:szCs w:val="21"/>
              </w:rPr>
              <w:t>2.</w:t>
            </w:r>
          </w:p>
        </w:tc>
        <w:tc>
          <w:tcPr>
            <w:tcW w:w="2777" w:type="dxa"/>
            <w:tcBorders>
              <w:top w:val="single" w:sz="4" w:space="0" w:color="auto"/>
              <w:left w:val="single" w:sz="4" w:space="0" w:color="auto"/>
              <w:bottom w:val="single" w:sz="4" w:space="0" w:color="auto"/>
              <w:right w:val="single" w:sz="4" w:space="0" w:color="auto"/>
            </w:tcBorders>
          </w:tcPr>
          <w:p w:rsidR="00823D34" w:rsidRPr="00F17B4F" w:rsidRDefault="00F17B4F">
            <w:pPr>
              <w:widowControl/>
              <w:rPr>
                <w:rFonts w:ascii="宋体"/>
                <w:szCs w:val="21"/>
              </w:rPr>
            </w:pPr>
            <w:r w:rsidRPr="00F17B4F">
              <w:rPr>
                <w:rFonts w:ascii="宋体" w:hAnsi="宋体" w:cs="宋体" w:hint="eastAsia"/>
                <w:szCs w:val="21"/>
              </w:rPr>
              <w:t>□无</w:t>
            </w:r>
            <w:r w:rsidRPr="00F17B4F">
              <w:rPr>
                <w:rFonts w:ascii="宋体" w:hAnsi="宋体" w:cs="宋体" w:hint="eastAsia"/>
                <w:szCs w:val="21"/>
              </w:rPr>
              <w:t xml:space="preserve"> </w:t>
            </w:r>
            <w:r w:rsidRPr="00F17B4F">
              <w:rPr>
                <w:rFonts w:ascii="宋体" w:hAnsi="宋体" w:cs="宋体" w:hint="eastAsia"/>
                <w:szCs w:val="21"/>
              </w:rPr>
              <w:t>□有，原因：</w:t>
            </w:r>
          </w:p>
          <w:p w:rsidR="00823D34" w:rsidRPr="00F17B4F" w:rsidRDefault="00F17B4F">
            <w:pPr>
              <w:widowControl/>
              <w:rPr>
                <w:rFonts w:ascii="宋体" w:hAnsi="宋体" w:cs="宋体"/>
                <w:szCs w:val="21"/>
              </w:rPr>
            </w:pPr>
            <w:r w:rsidRPr="00F17B4F">
              <w:rPr>
                <w:rFonts w:ascii="宋体" w:hAnsi="宋体" w:cs="宋体" w:hint="eastAsia"/>
                <w:szCs w:val="21"/>
              </w:rPr>
              <w:t>1.</w:t>
            </w:r>
          </w:p>
          <w:p w:rsidR="00823D34" w:rsidRPr="00F17B4F" w:rsidRDefault="00F17B4F">
            <w:pPr>
              <w:widowControl/>
              <w:rPr>
                <w:rFonts w:ascii="宋体" w:hAnsi="宋体" w:cs="宋体"/>
                <w:szCs w:val="21"/>
              </w:rPr>
            </w:pPr>
            <w:r w:rsidRPr="00F17B4F">
              <w:rPr>
                <w:rFonts w:ascii="宋体" w:hAnsi="宋体" w:cs="宋体" w:hint="eastAsia"/>
                <w:szCs w:val="21"/>
              </w:rPr>
              <w:t>2.</w:t>
            </w:r>
          </w:p>
        </w:tc>
      </w:tr>
      <w:tr w:rsidR="00823D34" w:rsidRPr="00F17B4F">
        <w:trPr>
          <w:trHeight w:val="70"/>
          <w:jc w:val="center"/>
        </w:trPr>
        <w:tc>
          <w:tcPr>
            <w:tcW w:w="940" w:type="dxa"/>
            <w:tcBorders>
              <w:top w:val="single" w:sz="4" w:space="0" w:color="auto"/>
              <w:left w:val="single" w:sz="4" w:space="0" w:color="auto"/>
              <w:bottom w:val="single" w:sz="4" w:space="0" w:color="auto"/>
              <w:right w:val="single" w:sz="4" w:space="0" w:color="auto"/>
            </w:tcBorders>
          </w:tcPr>
          <w:p w:rsidR="00823D34" w:rsidRPr="00F17B4F" w:rsidRDefault="00F17B4F">
            <w:pPr>
              <w:widowControl/>
              <w:jc w:val="center"/>
              <w:rPr>
                <w:rFonts w:ascii="宋体"/>
                <w:szCs w:val="21"/>
              </w:rPr>
            </w:pPr>
            <w:r w:rsidRPr="00F17B4F">
              <w:rPr>
                <w:rFonts w:ascii="宋体" w:hAnsi="宋体" w:cs="宋体" w:hint="eastAsia"/>
                <w:szCs w:val="21"/>
              </w:rPr>
              <w:t>医师</w:t>
            </w:r>
          </w:p>
          <w:p w:rsidR="00823D34" w:rsidRPr="00F17B4F" w:rsidRDefault="00F17B4F">
            <w:pPr>
              <w:jc w:val="center"/>
              <w:rPr>
                <w:rFonts w:ascii="宋体"/>
                <w:szCs w:val="21"/>
              </w:rPr>
            </w:pPr>
            <w:r w:rsidRPr="00F17B4F">
              <w:rPr>
                <w:rFonts w:ascii="宋体" w:hAnsi="宋体" w:cs="宋体" w:hint="eastAsia"/>
                <w:szCs w:val="21"/>
              </w:rPr>
              <w:t>签名</w:t>
            </w:r>
          </w:p>
        </w:tc>
        <w:tc>
          <w:tcPr>
            <w:tcW w:w="2793" w:type="dxa"/>
            <w:tcBorders>
              <w:top w:val="single" w:sz="4" w:space="0" w:color="auto"/>
              <w:left w:val="single" w:sz="4" w:space="0" w:color="auto"/>
              <w:bottom w:val="single" w:sz="4" w:space="0" w:color="auto"/>
              <w:right w:val="single" w:sz="4" w:space="0" w:color="auto"/>
            </w:tcBorders>
          </w:tcPr>
          <w:p w:rsidR="00823D34" w:rsidRPr="00F17B4F" w:rsidRDefault="00823D34">
            <w:pPr>
              <w:widowControl/>
              <w:rPr>
                <w:rFonts w:ascii="宋体"/>
                <w:szCs w:val="21"/>
              </w:rPr>
            </w:pPr>
          </w:p>
        </w:tc>
        <w:tc>
          <w:tcPr>
            <w:tcW w:w="2777" w:type="dxa"/>
            <w:tcBorders>
              <w:top w:val="single" w:sz="4" w:space="0" w:color="auto"/>
              <w:left w:val="single" w:sz="4" w:space="0" w:color="auto"/>
              <w:bottom w:val="single" w:sz="4" w:space="0" w:color="auto"/>
              <w:right w:val="single" w:sz="4" w:space="0" w:color="auto"/>
            </w:tcBorders>
          </w:tcPr>
          <w:p w:rsidR="00823D34" w:rsidRPr="00F17B4F" w:rsidRDefault="00823D34">
            <w:pPr>
              <w:widowControl/>
              <w:rPr>
                <w:rFonts w:ascii="宋体"/>
                <w:szCs w:val="21"/>
              </w:rPr>
            </w:pPr>
          </w:p>
        </w:tc>
        <w:tc>
          <w:tcPr>
            <w:tcW w:w="2777" w:type="dxa"/>
            <w:tcBorders>
              <w:top w:val="single" w:sz="4" w:space="0" w:color="auto"/>
              <w:left w:val="single" w:sz="4" w:space="0" w:color="auto"/>
              <w:bottom w:val="single" w:sz="4" w:space="0" w:color="auto"/>
              <w:right w:val="single" w:sz="4" w:space="0" w:color="auto"/>
            </w:tcBorders>
          </w:tcPr>
          <w:p w:rsidR="00823D34" w:rsidRPr="00F17B4F" w:rsidRDefault="00F17B4F">
            <w:pPr>
              <w:widowControl/>
              <w:rPr>
                <w:rFonts w:ascii="宋体"/>
                <w:szCs w:val="21"/>
              </w:rPr>
            </w:pPr>
            <w:r w:rsidRPr="00F17B4F">
              <w:rPr>
                <w:rFonts w:ascii="宋体" w:hAnsi="宋体" w:cs="宋体" w:hint="eastAsia"/>
                <w:szCs w:val="21"/>
              </w:rPr>
              <w:t xml:space="preserve">　</w:t>
            </w:r>
          </w:p>
        </w:tc>
      </w:tr>
    </w:tbl>
    <w:p w:rsidR="00823D34" w:rsidRPr="00F17B4F" w:rsidRDefault="00823D34"/>
    <w:p w:rsidR="00823D34" w:rsidRPr="00F17B4F" w:rsidRDefault="00823D34"/>
    <w:p w:rsidR="00823D34" w:rsidRPr="00F17B4F" w:rsidRDefault="00F17B4F" w:rsidP="00F17B4F">
      <w:pPr>
        <w:spacing w:line="400" w:lineRule="exact"/>
        <w:rPr>
          <w:rFonts w:ascii="宋体" w:hAnsi="宋体"/>
          <w:sz w:val="24"/>
        </w:rPr>
      </w:pPr>
      <w:r w:rsidRPr="00F17B4F">
        <w:rPr>
          <w:rFonts w:ascii="宋体" w:hAnsi="宋体" w:hint="eastAsia"/>
          <w:sz w:val="24"/>
        </w:rPr>
        <w:lastRenderedPageBreak/>
        <w:t>牵头分会：中华中医药学会眼科分会</w:t>
      </w:r>
    </w:p>
    <w:p w:rsidR="00823D34" w:rsidRPr="00F17B4F" w:rsidRDefault="00F17B4F" w:rsidP="00F17B4F">
      <w:pPr>
        <w:spacing w:line="400" w:lineRule="exact"/>
        <w:rPr>
          <w:rFonts w:ascii="宋体" w:hAnsi="宋体"/>
          <w:sz w:val="24"/>
        </w:rPr>
      </w:pPr>
      <w:r w:rsidRPr="00F17B4F">
        <w:rPr>
          <w:rFonts w:ascii="宋体" w:hAnsi="宋体" w:hint="eastAsia"/>
          <w:sz w:val="24"/>
        </w:rPr>
        <w:t>牵头人：邱波（广东省中医院）</w:t>
      </w:r>
    </w:p>
    <w:p w:rsidR="00823D34" w:rsidRPr="00F17B4F" w:rsidRDefault="00F17B4F" w:rsidP="00F17B4F">
      <w:pPr>
        <w:spacing w:line="400" w:lineRule="exact"/>
        <w:rPr>
          <w:rFonts w:ascii="宋体" w:hAnsi="宋体"/>
          <w:sz w:val="24"/>
        </w:rPr>
      </w:pPr>
      <w:r w:rsidRPr="00F17B4F">
        <w:rPr>
          <w:rFonts w:ascii="宋体" w:hAnsi="宋体" w:hint="eastAsia"/>
          <w:sz w:val="24"/>
        </w:rPr>
        <w:t>主要完成人：</w:t>
      </w:r>
    </w:p>
    <w:p w:rsidR="00823D34" w:rsidRPr="00F17B4F" w:rsidRDefault="00F17B4F" w:rsidP="00F17B4F">
      <w:pPr>
        <w:spacing w:line="400" w:lineRule="exact"/>
        <w:ind w:firstLineChars="400" w:firstLine="960"/>
        <w:rPr>
          <w:rFonts w:ascii="宋体" w:hAnsi="宋体"/>
          <w:sz w:val="24"/>
        </w:rPr>
      </w:pPr>
      <w:proofErr w:type="gramStart"/>
      <w:r w:rsidRPr="00F17B4F">
        <w:rPr>
          <w:rFonts w:ascii="宋体" w:hAnsi="宋体" w:hint="eastAsia"/>
          <w:sz w:val="24"/>
        </w:rPr>
        <w:t>邱</w:t>
      </w:r>
      <w:proofErr w:type="gramEnd"/>
      <w:r w:rsidRPr="00F17B4F">
        <w:rPr>
          <w:rFonts w:ascii="宋体" w:hAnsi="宋体" w:hint="eastAsia"/>
          <w:sz w:val="24"/>
        </w:rPr>
        <w:t xml:space="preserve">  </w:t>
      </w:r>
      <w:r w:rsidRPr="00F17B4F">
        <w:rPr>
          <w:rFonts w:ascii="宋体" w:hAnsi="宋体" w:hint="eastAsia"/>
          <w:sz w:val="24"/>
        </w:rPr>
        <w:t>波（广东省中医院）</w:t>
      </w:r>
    </w:p>
    <w:p w:rsidR="00823D34" w:rsidRPr="00F17B4F" w:rsidRDefault="00F17B4F" w:rsidP="00F17B4F">
      <w:pPr>
        <w:spacing w:line="400" w:lineRule="exact"/>
        <w:ind w:firstLineChars="400" w:firstLine="960"/>
        <w:rPr>
          <w:rFonts w:ascii="宋体" w:hAnsi="宋体"/>
          <w:sz w:val="24"/>
        </w:rPr>
      </w:pPr>
      <w:proofErr w:type="gramStart"/>
      <w:r w:rsidRPr="00F17B4F">
        <w:rPr>
          <w:rFonts w:ascii="宋体" w:hAnsi="宋体" w:hint="eastAsia"/>
          <w:sz w:val="24"/>
        </w:rPr>
        <w:t>庞</w:t>
      </w:r>
      <w:proofErr w:type="gramEnd"/>
      <w:r w:rsidRPr="00F17B4F">
        <w:rPr>
          <w:rFonts w:ascii="宋体" w:hAnsi="宋体" w:hint="eastAsia"/>
          <w:sz w:val="24"/>
        </w:rPr>
        <w:t xml:space="preserve"> </w:t>
      </w:r>
      <w:r w:rsidRPr="00F17B4F">
        <w:rPr>
          <w:rFonts w:ascii="宋体" w:hAnsi="宋体" w:hint="eastAsia"/>
          <w:sz w:val="24"/>
        </w:rPr>
        <w:t xml:space="preserve"> </w:t>
      </w:r>
      <w:r w:rsidRPr="00F17B4F">
        <w:rPr>
          <w:rFonts w:ascii="宋体" w:hAnsi="宋体" w:hint="eastAsia"/>
          <w:sz w:val="24"/>
        </w:rPr>
        <w:t>龙（广东省中医院）</w:t>
      </w:r>
    </w:p>
    <w:p w:rsidR="00823D34" w:rsidRPr="00F17B4F" w:rsidRDefault="00F17B4F" w:rsidP="00F17B4F">
      <w:pPr>
        <w:spacing w:line="400" w:lineRule="exact"/>
        <w:ind w:firstLineChars="400" w:firstLine="960"/>
        <w:rPr>
          <w:rFonts w:ascii="宋体" w:hAnsi="宋体"/>
          <w:sz w:val="24"/>
        </w:rPr>
      </w:pPr>
      <w:r w:rsidRPr="00F17B4F">
        <w:rPr>
          <w:rFonts w:ascii="宋体" w:hAnsi="宋体" w:hint="eastAsia"/>
          <w:sz w:val="24"/>
        </w:rPr>
        <w:t xml:space="preserve">秦 </w:t>
      </w:r>
      <w:r w:rsidRPr="00F17B4F">
        <w:rPr>
          <w:rFonts w:ascii="宋体" w:hAnsi="宋体" w:hint="eastAsia"/>
          <w:sz w:val="24"/>
        </w:rPr>
        <w:t xml:space="preserve"> </w:t>
      </w:r>
      <w:proofErr w:type="gramStart"/>
      <w:r w:rsidRPr="00F17B4F">
        <w:rPr>
          <w:rFonts w:ascii="宋体" w:hAnsi="宋体" w:hint="eastAsia"/>
          <w:sz w:val="24"/>
        </w:rPr>
        <w:t>霖</w:t>
      </w:r>
      <w:proofErr w:type="gramEnd"/>
      <w:r w:rsidRPr="00F17B4F">
        <w:rPr>
          <w:rFonts w:ascii="宋体" w:hAnsi="宋体" w:hint="eastAsia"/>
          <w:sz w:val="24"/>
        </w:rPr>
        <w:t>（广东省中医院）</w:t>
      </w:r>
    </w:p>
    <w:p w:rsidR="00823D34" w:rsidRPr="00F17B4F" w:rsidRDefault="00F17B4F" w:rsidP="00F17B4F">
      <w:pPr>
        <w:spacing w:line="400" w:lineRule="exact"/>
        <w:ind w:firstLineChars="400" w:firstLine="960"/>
        <w:rPr>
          <w:rFonts w:ascii="宋体" w:hAnsi="宋体"/>
          <w:sz w:val="24"/>
        </w:rPr>
      </w:pPr>
      <w:proofErr w:type="gramStart"/>
      <w:r w:rsidRPr="00F17B4F">
        <w:rPr>
          <w:rFonts w:ascii="宋体" w:hAnsi="宋体" w:hint="eastAsia"/>
          <w:sz w:val="24"/>
        </w:rPr>
        <w:t>亢</w:t>
      </w:r>
      <w:proofErr w:type="gramEnd"/>
      <w:r w:rsidRPr="00F17B4F">
        <w:rPr>
          <w:rFonts w:ascii="宋体" w:hAnsi="宋体" w:hint="eastAsia"/>
          <w:sz w:val="24"/>
        </w:rPr>
        <w:t>泽峰（中国中医科学院眼科医院）</w:t>
      </w:r>
    </w:p>
    <w:p w:rsidR="00823D34" w:rsidRPr="00F17B4F" w:rsidRDefault="00F17B4F" w:rsidP="00F17B4F">
      <w:pPr>
        <w:spacing w:line="400" w:lineRule="exact"/>
        <w:ind w:firstLineChars="400" w:firstLine="960"/>
        <w:rPr>
          <w:rFonts w:ascii="宋体" w:hAnsi="宋体"/>
          <w:sz w:val="24"/>
        </w:rPr>
      </w:pPr>
      <w:bookmarkStart w:id="0" w:name="_GoBack"/>
      <w:bookmarkEnd w:id="0"/>
      <w:r w:rsidRPr="00F17B4F">
        <w:rPr>
          <w:rFonts w:ascii="宋体" w:hAnsi="宋体" w:hint="eastAsia"/>
          <w:sz w:val="24"/>
        </w:rPr>
        <w:t>张丽霞（中国中医科学院眼科医院）</w:t>
      </w:r>
    </w:p>
    <w:p w:rsidR="00823D34" w:rsidRPr="00F17B4F" w:rsidRDefault="00823D34">
      <w:pPr>
        <w:spacing w:line="400" w:lineRule="exact"/>
        <w:rPr>
          <w:rFonts w:ascii="宋体" w:hAnsi="宋体" w:cs="宋体"/>
          <w:sz w:val="24"/>
        </w:rPr>
      </w:pPr>
    </w:p>
    <w:sectPr w:rsidR="00823D34" w:rsidRPr="00F17B4F" w:rsidSect="00823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B4F" w:rsidRDefault="00F17B4F" w:rsidP="00F17B4F">
      <w:r>
        <w:separator/>
      </w:r>
    </w:p>
  </w:endnote>
  <w:endnote w:type="continuationSeparator" w:id="0">
    <w:p w:rsidR="00F17B4F" w:rsidRDefault="00F17B4F" w:rsidP="00F17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B4F" w:rsidRDefault="00F17B4F" w:rsidP="00F17B4F">
      <w:r>
        <w:separator/>
      </w:r>
    </w:p>
  </w:footnote>
  <w:footnote w:type="continuationSeparator" w:id="0">
    <w:p w:rsidR="00F17B4F" w:rsidRDefault="00F17B4F" w:rsidP="00F17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0CAB"/>
    <w:multiLevelType w:val="multilevel"/>
    <w:tmpl w:val="16090CAB"/>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2CF"/>
    <w:rsid w:val="0000109A"/>
    <w:rsid w:val="0000282F"/>
    <w:rsid w:val="00002B0C"/>
    <w:rsid w:val="0000421D"/>
    <w:rsid w:val="00012FAD"/>
    <w:rsid w:val="00013207"/>
    <w:rsid w:val="00015433"/>
    <w:rsid w:val="00017CB3"/>
    <w:rsid w:val="000208CA"/>
    <w:rsid w:val="00020F92"/>
    <w:rsid w:val="00021A21"/>
    <w:rsid w:val="0002314B"/>
    <w:rsid w:val="00023AC8"/>
    <w:rsid w:val="00025B29"/>
    <w:rsid w:val="00027382"/>
    <w:rsid w:val="00030C30"/>
    <w:rsid w:val="00032308"/>
    <w:rsid w:val="00035A09"/>
    <w:rsid w:val="0003699C"/>
    <w:rsid w:val="00037C32"/>
    <w:rsid w:val="00041281"/>
    <w:rsid w:val="000412FC"/>
    <w:rsid w:val="000460A9"/>
    <w:rsid w:val="000462B7"/>
    <w:rsid w:val="0004671C"/>
    <w:rsid w:val="000467F0"/>
    <w:rsid w:val="0005007E"/>
    <w:rsid w:val="000501D3"/>
    <w:rsid w:val="00050403"/>
    <w:rsid w:val="00050CF6"/>
    <w:rsid w:val="00052880"/>
    <w:rsid w:val="000541B4"/>
    <w:rsid w:val="0005430A"/>
    <w:rsid w:val="00056305"/>
    <w:rsid w:val="000579EF"/>
    <w:rsid w:val="00057B93"/>
    <w:rsid w:val="000600C3"/>
    <w:rsid w:val="00061875"/>
    <w:rsid w:val="000623D9"/>
    <w:rsid w:val="00062DF1"/>
    <w:rsid w:val="000631F0"/>
    <w:rsid w:val="00064100"/>
    <w:rsid w:val="00064182"/>
    <w:rsid w:val="00064DDC"/>
    <w:rsid w:val="0006537F"/>
    <w:rsid w:val="000701FD"/>
    <w:rsid w:val="00070B8B"/>
    <w:rsid w:val="00070F9E"/>
    <w:rsid w:val="00071732"/>
    <w:rsid w:val="00073ED2"/>
    <w:rsid w:val="00075F2E"/>
    <w:rsid w:val="00080A94"/>
    <w:rsid w:val="00082158"/>
    <w:rsid w:val="000831F6"/>
    <w:rsid w:val="00091AFF"/>
    <w:rsid w:val="00092969"/>
    <w:rsid w:val="00092A4E"/>
    <w:rsid w:val="00095559"/>
    <w:rsid w:val="00096860"/>
    <w:rsid w:val="000A0AE3"/>
    <w:rsid w:val="000A4399"/>
    <w:rsid w:val="000A4B40"/>
    <w:rsid w:val="000A510E"/>
    <w:rsid w:val="000B2FD5"/>
    <w:rsid w:val="000B3609"/>
    <w:rsid w:val="000B3B6F"/>
    <w:rsid w:val="000B5468"/>
    <w:rsid w:val="000B6B0F"/>
    <w:rsid w:val="000C179A"/>
    <w:rsid w:val="000C4103"/>
    <w:rsid w:val="000C6107"/>
    <w:rsid w:val="000C6A4A"/>
    <w:rsid w:val="000D2F6E"/>
    <w:rsid w:val="000D30FF"/>
    <w:rsid w:val="000D5F89"/>
    <w:rsid w:val="000D6116"/>
    <w:rsid w:val="000D6F2F"/>
    <w:rsid w:val="000E3842"/>
    <w:rsid w:val="000E4253"/>
    <w:rsid w:val="000E4981"/>
    <w:rsid w:val="000E5C54"/>
    <w:rsid w:val="000E5E4C"/>
    <w:rsid w:val="000E79F4"/>
    <w:rsid w:val="000F0765"/>
    <w:rsid w:val="000F16C4"/>
    <w:rsid w:val="000F2C92"/>
    <w:rsid w:val="000F58DC"/>
    <w:rsid w:val="000F65ED"/>
    <w:rsid w:val="00100A24"/>
    <w:rsid w:val="0010127B"/>
    <w:rsid w:val="00102287"/>
    <w:rsid w:val="001031D0"/>
    <w:rsid w:val="0010645E"/>
    <w:rsid w:val="00111561"/>
    <w:rsid w:val="00111DC0"/>
    <w:rsid w:val="0011421C"/>
    <w:rsid w:val="00115710"/>
    <w:rsid w:val="0011763E"/>
    <w:rsid w:val="00117761"/>
    <w:rsid w:val="00122DC9"/>
    <w:rsid w:val="00122EAE"/>
    <w:rsid w:val="00123437"/>
    <w:rsid w:val="001252E0"/>
    <w:rsid w:val="001260C5"/>
    <w:rsid w:val="00126DD8"/>
    <w:rsid w:val="0012753E"/>
    <w:rsid w:val="00127809"/>
    <w:rsid w:val="0013044C"/>
    <w:rsid w:val="00134465"/>
    <w:rsid w:val="00136C2B"/>
    <w:rsid w:val="00136F53"/>
    <w:rsid w:val="001426E5"/>
    <w:rsid w:val="00142A5C"/>
    <w:rsid w:val="001438FE"/>
    <w:rsid w:val="00143D45"/>
    <w:rsid w:val="00146218"/>
    <w:rsid w:val="001470FF"/>
    <w:rsid w:val="00150DC0"/>
    <w:rsid w:val="001510D5"/>
    <w:rsid w:val="0015406D"/>
    <w:rsid w:val="001553F3"/>
    <w:rsid w:val="00155CBE"/>
    <w:rsid w:val="001561CB"/>
    <w:rsid w:val="00160443"/>
    <w:rsid w:val="001646F9"/>
    <w:rsid w:val="00165078"/>
    <w:rsid w:val="00166337"/>
    <w:rsid w:val="00166994"/>
    <w:rsid w:val="001678DF"/>
    <w:rsid w:val="00167F9F"/>
    <w:rsid w:val="0017152C"/>
    <w:rsid w:val="001733A9"/>
    <w:rsid w:val="001742CB"/>
    <w:rsid w:val="001769BC"/>
    <w:rsid w:val="00176BB8"/>
    <w:rsid w:val="0017755F"/>
    <w:rsid w:val="00181A0C"/>
    <w:rsid w:val="00182182"/>
    <w:rsid w:val="001829ED"/>
    <w:rsid w:val="00183959"/>
    <w:rsid w:val="00184B56"/>
    <w:rsid w:val="00193209"/>
    <w:rsid w:val="0019324D"/>
    <w:rsid w:val="001933F7"/>
    <w:rsid w:val="0019458E"/>
    <w:rsid w:val="00195747"/>
    <w:rsid w:val="001967D8"/>
    <w:rsid w:val="001A07F8"/>
    <w:rsid w:val="001A1ACE"/>
    <w:rsid w:val="001A1F11"/>
    <w:rsid w:val="001A2C7D"/>
    <w:rsid w:val="001A372A"/>
    <w:rsid w:val="001A3D92"/>
    <w:rsid w:val="001A5C14"/>
    <w:rsid w:val="001A692B"/>
    <w:rsid w:val="001A6AFC"/>
    <w:rsid w:val="001B1171"/>
    <w:rsid w:val="001B1D61"/>
    <w:rsid w:val="001B4117"/>
    <w:rsid w:val="001B5DEF"/>
    <w:rsid w:val="001C0B8C"/>
    <w:rsid w:val="001C1E84"/>
    <w:rsid w:val="001C2184"/>
    <w:rsid w:val="001C2363"/>
    <w:rsid w:val="001C644F"/>
    <w:rsid w:val="001C748F"/>
    <w:rsid w:val="001D0DA2"/>
    <w:rsid w:val="001D2E49"/>
    <w:rsid w:val="001D3812"/>
    <w:rsid w:val="001D45EF"/>
    <w:rsid w:val="001D4DAF"/>
    <w:rsid w:val="001D5E1B"/>
    <w:rsid w:val="001D6D92"/>
    <w:rsid w:val="001D6EA4"/>
    <w:rsid w:val="001E017A"/>
    <w:rsid w:val="001E0A7A"/>
    <w:rsid w:val="001E28D1"/>
    <w:rsid w:val="001E31D0"/>
    <w:rsid w:val="001E3DBB"/>
    <w:rsid w:val="001E52C6"/>
    <w:rsid w:val="001E5577"/>
    <w:rsid w:val="001E68B0"/>
    <w:rsid w:val="001E6988"/>
    <w:rsid w:val="001F003B"/>
    <w:rsid w:val="001F0E9A"/>
    <w:rsid w:val="001F2A0E"/>
    <w:rsid w:val="001F3B17"/>
    <w:rsid w:val="001F57C4"/>
    <w:rsid w:val="001F63A6"/>
    <w:rsid w:val="002015E5"/>
    <w:rsid w:val="002019F8"/>
    <w:rsid w:val="00201BAB"/>
    <w:rsid w:val="00202F92"/>
    <w:rsid w:val="00203C86"/>
    <w:rsid w:val="00204620"/>
    <w:rsid w:val="00204634"/>
    <w:rsid w:val="0020531D"/>
    <w:rsid w:val="00207DD1"/>
    <w:rsid w:val="002105E0"/>
    <w:rsid w:val="00212590"/>
    <w:rsid w:val="0021304A"/>
    <w:rsid w:val="002144F5"/>
    <w:rsid w:val="002161D0"/>
    <w:rsid w:val="00217B83"/>
    <w:rsid w:val="00221C6C"/>
    <w:rsid w:val="002224F9"/>
    <w:rsid w:val="00222848"/>
    <w:rsid w:val="00223DB9"/>
    <w:rsid w:val="0022530B"/>
    <w:rsid w:val="00227681"/>
    <w:rsid w:val="00230D4F"/>
    <w:rsid w:val="00230D81"/>
    <w:rsid w:val="00231641"/>
    <w:rsid w:val="0023450F"/>
    <w:rsid w:val="00235281"/>
    <w:rsid w:val="0023567A"/>
    <w:rsid w:val="00236FFE"/>
    <w:rsid w:val="00240E30"/>
    <w:rsid w:val="002416B2"/>
    <w:rsid w:val="00241A98"/>
    <w:rsid w:val="00242572"/>
    <w:rsid w:val="00243924"/>
    <w:rsid w:val="0024417D"/>
    <w:rsid w:val="0024484D"/>
    <w:rsid w:val="002516AB"/>
    <w:rsid w:val="00252911"/>
    <w:rsid w:val="00252A49"/>
    <w:rsid w:val="00254812"/>
    <w:rsid w:val="002557F7"/>
    <w:rsid w:val="00255871"/>
    <w:rsid w:val="00256123"/>
    <w:rsid w:val="002566D2"/>
    <w:rsid w:val="00260622"/>
    <w:rsid w:val="00260D4C"/>
    <w:rsid w:val="00260F5A"/>
    <w:rsid w:val="002616ED"/>
    <w:rsid w:val="00261865"/>
    <w:rsid w:val="002622F3"/>
    <w:rsid w:val="00262D1D"/>
    <w:rsid w:val="00262EA4"/>
    <w:rsid w:val="00263818"/>
    <w:rsid w:val="00264784"/>
    <w:rsid w:val="002669C6"/>
    <w:rsid w:val="00267049"/>
    <w:rsid w:val="00270F57"/>
    <w:rsid w:val="0027176C"/>
    <w:rsid w:val="002729B7"/>
    <w:rsid w:val="002737FD"/>
    <w:rsid w:val="00276092"/>
    <w:rsid w:val="0027633E"/>
    <w:rsid w:val="00277814"/>
    <w:rsid w:val="00277CDA"/>
    <w:rsid w:val="00280E95"/>
    <w:rsid w:val="00280EED"/>
    <w:rsid w:val="00281CE5"/>
    <w:rsid w:val="00282085"/>
    <w:rsid w:val="00284ED2"/>
    <w:rsid w:val="002856A2"/>
    <w:rsid w:val="00285826"/>
    <w:rsid w:val="002870E7"/>
    <w:rsid w:val="00290091"/>
    <w:rsid w:val="00293B1D"/>
    <w:rsid w:val="002957EE"/>
    <w:rsid w:val="00295F78"/>
    <w:rsid w:val="00296A5F"/>
    <w:rsid w:val="00296CA8"/>
    <w:rsid w:val="002A012F"/>
    <w:rsid w:val="002A1191"/>
    <w:rsid w:val="002A1C0A"/>
    <w:rsid w:val="002A4243"/>
    <w:rsid w:val="002A4990"/>
    <w:rsid w:val="002A6CB7"/>
    <w:rsid w:val="002A78BF"/>
    <w:rsid w:val="002B0B1C"/>
    <w:rsid w:val="002B1F6A"/>
    <w:rsid w:val="002B25C7"/>
    <w:rsid w:val="002B40AF"/>
    <w:rsid w:val="002B471F"/>
    <w:rsid w:val="002B4814"/>
    <w:rsid w:val="002C0FC7"/>
    <w:rsid w:val="002C277E"/>
    <w:rsid w:val="002C4DDA"/>
    <w:rsid w:val="002C612A"/>
    <w:rsid w:val="002C6153"/>
    <w:rsid w:val="002C71F6"/>
    <w:rsid w:val="002D3E28"/>
    <w:rsid w:val="002D42BD"/>
    <w:rsid w:val="002D445E"/>
    <w:rsid w:val="002D454C"/>
    <w:rsid w:val="002D5AC8"/>
    <w:rsid w:val="002D69B1"/>
    <w:rsid w:val="002D6AF3"/>
    <w:rsid w:val="002D6DEE"/>
    <w:rsid w:val="002E31C1"/>
    <w:rsid w:val="002E4BC4"/>
    <w:rsid w:val="002E602F"/>
    <w:rsid w:val="002E60BD"/>
    <w:rsid w:val="002E6218"/>
    <w:rsid w:val="002F0460"/>
    <w:rsid w:val="002F094D"/>
    <w:rsid w:val="002F18BD"/>
    <w:rsid w:val="002F39F4"/>
    <w:rsid w:val="002F660D"/>
    <w:rsid w:val="003004F1"/>
    <w:rsid w:val="00300953"/>
    <w:rsid w:val="00300AFA"/>
    <w:rsid w:val="00301571"/>
    <w:rsid w:val="00301B96"/>
    <w:rsid w:val="0030318B"/>
    <w:rsid w:val="00303A68"/>
    <w:rsid w:val="00307056"/>
    <w:rsid w:val="00310035"/>
    <w:rsid w:val="0031101A"/>
    <w:rsid w:val="003112EB"/>
    <w:rsid w:val="00313518"/>
    <w:rsid w:val="00313B80"/>
    <w:rsid w:val="00314059"/>
    <w:rsid w:val="00314395"/>
    <w:rsid w:val="003143B8"/>
    <w:rsid w:val="003162A5"/>
    <w:rsid w:val="00316303"/>
    <w:rsid w:val="003168F8"/>
    <w:rsid w:val="0032085E"/>
    <w:rsid w:val="00320EB9"/>
    <w:rsid w:val="0032126B"/>
    <w:rsid w:val="0032186E"/>
    <w:rsid w:val="00321E1D"/>
    <w:rsid w:val="00325E21"/>
    <w:rsid w:val="00326090"/>
    <w:rsid w:val="0032637A"/>
    <w:rsid w:val="00327AF5"/>
    <w:rsid w:val="00337A33"/>
    <w:rsid w:val="00341ACA"/>
    <w:rsid w:val="00341DAF"/>
    <w:rsid w:val="00343E90"/>
    <w:rsid w:val="003458E7"/>
    <w:rsid w:val="00345D12"/>
    <w:rsid w:val="00347932"/>
    <w:rsid w:val="00350369"/>
    <w:rsid w:val="00350C87"/>
    <w:rsid w:val="003524C8"/>
    <w:rsid w:val="00353461"/>
    <w:rsid w:val="00355D34"/>
    <w:rsid w:val="00356AAB"/>
    <w:rsid w:val="00357171"/>
    <w:rsid w:val="00357615"/>
    <w:rsid w:val="00357DEA"/>
    <w:rsid w:val="00357E00"/>
    <w:rsid w:val="003613A0"/>
    <w:rsid w:val="00363473"/>
    <w:rsid w:val="003642AD"/>
    <w:rsid w:val="00364320"/>
    <w:rsid w:val="003648E5"/>
    <w:rsid w:val="003651DA"/>
    <w:rsid w:val="00366E99"/>
    <w:rsid w:val="003716E3"/>
    <w:rsid w:val="00373236"/>
    <w:rsid w:val="00373488"/>
    <w:rsid w:val="00375489"/>
    <w:rsid w:val="00376CB4"/>
    <w:rsid w:val="003805C0"/>
    <w:rsid w:val="00381245"/>
    <w:rsid w:val="003846BE"/>
    <w:rsid w:val="003869C8"/>
    <w:rsid w:val="00390920"/>
    <w:rsid w:val="003921B8"/>
    <w:rsid w:val="00392712"/>
    <w:rsid w:val="00395BD8"/>
    <w:rsid w:val="00395F9F"/>
    <w:rsid w:val="00396AD6"/>
    <w:rsid w:val="0039766E"/>
    <w:rsid w:val="00397ACB"/>
    <w:rsid w:val="00397B5F"/>
    <w:rsid w:val="003A133C"/>
    <w:rsid w:val="003A2488"/>
    <w:rsid w:val="003A499F"/>
    <w:rsid w:val="003A4AD6"/>
    <w:rsid w:val="003A549D"/>
    <w:rsid w:val="003A6269"/>
    <w:rsid w:val="003A6D07"/>
    <w:rsid w:val="003A730E"/>
    <w:rsid w:val="003B0C3B"/>
    <w:rsid w:val="003B2F40"/>
    <w:rsid w:val="003B475E"/>
    <w:rsid w:val="003C0DFA"/>
    <w:rsid w:val="003C0E3A"/>
    <w:rsid w:val="003C2AD6"/>
    <w:rsid w:val="003C36C0"/>
    <w:rsid w:val="003C5F14"/>
    <w:rsid w:val="003C6C0D"/>
    <w:rsid w:val="003C7558"/>
    <w:rsid w:val="003C7AEF"/>
    <w:rsid w:val="003D1A11"/>
    <w:rsid w:val="003D2B00"/>
    <w:rsid w:val="003D4051"/>
    <w:rsid w:val="003D62CA"/>
    <w:rsid w:val="003D7FD6"/>
    <w:rsid w:val="003E2561"/>
    <w:rsid w:val="003E74D1"/>
    <w:rsid w:val="003E79A6"/>
    <w:rsid w:val="003F009A"/>
    <w:rsid w:val="003F24BD"/>
    <w:rsid w:val="003F277A"/>
    <w:rsid w:val="003F5E09"/>
    <w:rsid w:val="003F79FD"/>
    <w:rsid w:val="003F7EF1"/>
    <w:rsid w:val="00400624"/>
    <w:rsid w:val="00400657"/>
    <w:rsid w:val="00400C1C"/>
    <w:rsid w:val="00400D57"/>
    <w:rsid w:val="00402B45"/>
    <w:rsid w:val="00404F28"/>
    <w:rsid w:val="004056A3"/>
    <w:rsid w:val="00411C60"/>
    <w:rsid w:val="00412B67"/>
    <w:rsid w:val="00415082"/>
    <w:rsid w:val="0041766E"/>
    <w:rsid w:val="00420D30"/>
    <w:rsid w:val="00421BEF"/>
    <w:rsid w:val="0042280F"/>
    <w:rsid w:val="00423DD2"/>
    <w:rsid w:val="0042460C"/>
    <w:rsid w:val="00430231"/>
    <w:rsid w:val="0043029C"/>
    <w:rsid w:val="00430423"/>
    <w:rsid w:val="00430DCE"/>
    <w:rsid w:val="00430F68"/>
    <w:rsid w:val="00431156"/>
    <w:rsid w:val="004317CC"/>
    <w:rsid w:val="00432DF0"/>
    <w:rsid w:val="00432EA2"/>
    <w:rsid w:val="004331F4"/>
    <w:rsid w:val="00436F65"/>
    <w:rsid w:val="0043703F"/>
    <w:rsid w:val="004373F6"/>
    <w:rsid w:val="004419C7"/>
    <w:rsid w:val="00442820"/>
    <w:rsid w:val="00442CB4"/>
    <w:rsid w:val="00443179"/>
    <w:rsid w:val="00445758"/>
    <w:rsid w:val="00446AC1"/>
    <w:rsid w:val="00447629"/>
    <w:rsid w:val="0045038A"/>
    <w:rsid w:val="00450949"/>
    <w:rsid w:val="004520DD"/>
    <w:rsid w:val="0045272F"/>
    <w:rsid w:val="00453071"/>
    <w:rsid w:val="00455458"/>
    <w:rsid w:val="004577A0"/>
    <w:rsid w:val="00461069"/>
    <w:rsid w:val="00461C93"/>
    <w:rsid w:val="00462224"/>
    <w:rsid w:val="004622BE"/>
    <w:rsid w:val="00464B81"/>
    <w:rsid w:val="00465F70"/>
    <w:rsid w:val="0046672D"/>
    <w:rsid w:val="0047043C"/>
    <w:rsid w:val="00474420"/>
    <w:rsid w:val="0047450B"/>
    <w:rsid w:val="00474633"/>
    <w:rsid w:val="004763C5"/>
    <w:rsid w:val="00480A90"/>
    <w:rsid w:val="00480B67"/>
    <w:rsid w:val="004835C4"/>
    <w:rsid w:val="00483EC1"/>
    <w:rsid w:val="00484366"/>
    <w:rsid w:val="004843FF"/>
    <w:rsid w:val="00484649"/>
    <w:rsid w:val="00485686"/>
    <w:rsid w:val="00485A87"/>
    <w:rsid w:val="00486C28"/>
    <w:rsid w:val="0049024B"/>
    <w:rsid w:val="00490DA2"/>
    <w:rsid w:val="00491ED4"/>
    <w:rsid w:val="00493108"/>
    <w:rsid w:val="00493661"/>
    <w:rsid w:val="00494418"/>
    <w:rsid w:val="00494876"/>
    <w:rsid w:val="00496595"/>
    <w:rsid w:val="004A22A6"/>
    <w:rsid w:val="004A30EE"/>
    <w:rsid w:val="004A40E0"/>
    <w:rsid w:val="004A4C05"/>
    <w:rsid w:val="004A6E60"/>
    <w:rsid w:val="004B0C12"/>
    <w:rsid w:val="004B132C"/>
    <w:rsid w:val="004B281D"/>
    <w:rsid w:val="004B48A3"/>
    <w:rsid w:val="004B4DF3"/>
    <w:rsid w:val="004B5165"/>
    <w:rsid w:val="004B5463"/>
    <w:rsid w:val="004B64A0"/>
    <w:rsid w:val="004C1EE8"/>
    <w:rsid w:val="004C245A"/>
    <w:rsid w:val="004C42CE"/>
    <w:rsid w:val="004C6679"/>
    <w:rsid w:val="004C798F"/>
    <w:rsid w:val="004C7BAE"/>
    <w:rsid w:val="004C7E73"/>
    <w:rsid w:val="004D2508"/>
    <w:rsid w:val="004D343A"/>
    <w:rsid w:val="004D4404"/>
    <w:rsid w:val="004D55F4"/>
    <w:rsid w:val="004D5D1D"/>
    <w:rsid w:val="004D7907"/>
    <w:rsid w:val="004D7A64"/>
    <w:rsid w:val="004E01D0"/>
    <w:rsid w:val="004E1672"/>
    <w:rsid w:val="004E3A08"/>
    <w:rsid w:val="004E4CB0"/>
    <w:rsid w:val="004E4E34"/>
    <w:rsid w:val="004E6AF9"/>
    <w:rsid w:val="004E700E"/>
    <w:rsid w:val="004E76D8"/>
    <w:rsid w:val="004E799C"/>
    <w:rsid w:val="004F09C4"/>
    <w:rsid w:val="004F0DB3"/>
    <w:rsid w:val="004F143D"/>
    <w:rsid w:val="004F41A0"/>
    <w:rsid w:val="004F4658"/>
    <w:rsid w:val="004F55F6"/>
    <w:rsid w:val="004F598C"/>
    <w:rsid w:val="004F6FD1"/>
    <w:rsid w:val="004F7FA2"/>
    <w:rsid w:val="00500D14"/>
    <w:rsid w:val="005018F9"/>
    <w:rsid w:val="005030B7"/>
    <w:rsid w:val="00503D83"/>
    <w:rsid w:val="00504BA5"/>
    <w:rsid w:val="00505C6E"/>
    <w:rsid w:val="00507FD0"/>
    <w:rsid w:val="005104A0"/>
    <w:rsid w:val="0051209C"/>
    <w:rsid w:val="00514A10"/>
    <w:rsid w:val="00515239"/>
    <w:rsid w:val="00515CA5"/>
    <w:rsid w:val="00516523"/>
    <w:rsid w:val="005168BC"/>
    <w:rsid w:val="00516950"/>
    <w:rsid w:val="00521975"/>
    <w:rsid w:val="005225A6"/>
    <w:rsid w:val="0052456B"/>
    <w:rsid w:val="00524C6F"/>
    <w:rsid w:val="00526001"/>
    <w:rsid w:val="005264E4"/>
    <w:rsid w:val="005331A0"/>
    <w:rsid w:val="005334B6"/>
    <w:rsid w:val="005338F9"/>
    <w:rsid w:val="00533E34"/>
    <w:rsid w:val="00534E22"/>
    <w:rsid w:val="00535F6D"/>
    <w:rsid w:val="00537F9A"/>
    <w:rsid w:val="00541FDF"/>
    <w:rsid w:val="0054325F"/>
    <w:rsid w:val="00544872"/>
    <w:rsid w:val="00545B70"/>
    <w:rsid w:val="005467E4"/>
    <w:rsid w:val="0054720B"/>
    <w:rsid w:val="0055033A"/>
    <w:rsid w:val="00550BE8"/>
    <w:rsid w:val="005520B8"/>
    <w:rsid w:val="00553995"/>
    <w:rsid w:val="00553F99"/>
    <w:rsid w:val="005547D6"/>
    <w:rsid w:val="005561E3"/>
    <w:rsid w:val="005564AF"/>
    <w:rsid w:val="0055654E"/>
    <w:rsid w:val="005571CE"/>
    <w:rsid w:val="00557773"/>
    <w:rsid w:val="005615BC"/>
    <w:rsid w:val="0056283D"/>
    <w:rsid w:val="0056371B"/>
    <w:rsid w:val="005639C3"/>
    <w:rsid w:val="005672CF"/>
    <w:rsid w:val="00571370"/>
    <w:rsid w:val="005717A0"/>
    <w:rsid w:val="005725D1"/>
    <w:rsid w:val="00572B35"/>
    <w:rsid w:val="00572D2E"/>
    <w:rsid w:val="00576083"/>
    <w:rsid w:val="00576AC2"/>
    <w:rsid w:val="00577777"/>
    <w:rsid w:val="00577DA2"/>
    <w:rsid w:val="00580690"/>
    <w:rsid w:val="0058084D"/>
    <w:rsid w:val="00584007"/>
    <w:rsid w:val="00584355"/>
    <w:rsid w:val="00584A78"/>
    <w:rsid w:val="0058609B"/>
    <w:rsid w:val="005900E7"/>
    <w:rsid w:val="00590B44"/>
    <w:rsid w:val="00590C37"/>
    <w:rsid w:val="00592E01"/>
    <w:rsid w:val="005930FC"/>
    <w:rsid w:val="0059530E"/>
    <w:rsid w:val="005973B3"/>
    <w:rsid w:val="00597D39"/>
    <w:rsid w:val="00597EA3"/>
    <w:rsid w:val="005A0017"/>
    <w:rsid w:val="005A039D"/>
    <w:rsid w:val="005A1138"/>
    <w:rsid w:val="005A6C62"/>
    <w:rsid w:val="005A70CF"/>
    <w:rsid w:val="005B05D8"/>
    <w:rsid w:val="005B2F28"/>
    <w:rsid w:val="005B45C2"/>
    <w:rsid w:val="005B5CB9"/>
    <w:rsid w:val="005B66C1"/>
    <w:rsid w:val="005B6FF9"/>
    <w:rsid w:val="005C1191"/>
    <w:rsid w:val="005C1629"/>
    <w:rsid w:val="005C51FD"/>
    <w:rsid w:val="005C5774"/>
    <w:rsid w:val="005D0E8E"/>
    <w:rsid w:val="005D187E"/>
    <w:rsid w:val="005D2381"/>
    <w:rsid w:val="005D3B8B"/>
    <w:rsid w:val="005D3CC8"/>
    <w:rsid w:val="005D5958"/>
    <w:rsid w:val="005D5A7A"/>
    <w:rsid w:val="005D6432"/>
    <w:rsid w:val="005D7CFF"/>
    <w:rsid w:val="005D7D85"/>
    <w:rsid w:val="005E03AC"/>
    <w:rsid w:val="005E1855"/>
    <w:rsid w:val="005E1CFF"/>
    <w:rsid w:val="005E1D70"/>
    <w:rsid w:val="005E36A6"/>
    <w:rsid w:val="005E37E8"/>
    <w:rsid w:val="005E5655"/>
    <w:rsid w:val="005E7975"/>
    <w:rsid w:val="005E7DC0"/>
    <w:rsid w:val="005F2FCE"/>
    <w:rsid w:val="005F517F"/>
    <w:rsid w:val="005F58B0"/>
    <w:rsid w:val="005F5E2D"/>
    <w:rsid w:val="005F64F7"/>
    <w:rsid w:val="006026AB"/>
    <w:rsid w:val="0060513A"/>
    <w:rsid w:val="00607B46"/>
    <w:rsid w:val="006127B0"/>
    <w:rsid w:val="006137FE"/>
    <w:rsid w:val="00621A19"/>
    <w:rsid w:val="006227C3"/>
    <w:rsid w:val="00624CC3"/>
    <w:rsid w:val="0062599A"/>
    <w:rsid w:val="00625DEC"/>
    <w:rsid w:val="006309C2"/>
    <w:rsid w:val="00631A3A"/>
    <w:rsid w:val="00634B6E"/>
    <w:rsid w:val="00635181"/>
    <w:rsid w:val="00636868"/>
    <w:rsid w:val="00636FE5"/>
    <w:rsid w:val="0063756D"/>
    <w:rsid w:val="00640113"/>
    <w:rsid w:val="006424E0"/>
    <w:rsid w:val="006430C6"/>
    <w:rsid w:val="00651B93"/>
    <w:rsid w:val="00651F0E"/>
    <w:rsid w:val="006524B0"/>
    <w:rsid w:val="00653697"/>
    <w:rsid w:val="006537CC"/>
    <w:rsid w:val="00655DE6"/>
    <w:rsid w:val="00656E2C"/>
    <w:rsid w:val="00657AD7"/>
    <w:rsid w:val="006613F2"/>
    <w:rsid w:val="006636A5"/>
    <w:rsid w:val="00663970"/>
    <w:rsid w:val="00667CEF"/>
    <w:rsid w:val="00670F28"/>
    <w:rsid w:val="00672E4E"/>
    <w:rsid w:val="00675A9C"/>
    <w:rsid w:val="00677F16"/>
    <w:rsid w:val="006809DD"/>
    <w:rsid w:val="00680A5C"/>
    <w:rsid w:val="00681F82"/>
    <w:rsid w:val="00683157"/>
    <w:rsid w:val="00684AD1"/>
    <w:rsid w:val="00685555"/>
    <w:rsid w:val="00685F70"/>
    <w:rsid w:val="00686155"/>
    <w:rsid w:val="006868E8"/>
    <w:rsid w:val="00686B25"/>
    <w:rsid w:val="0069195A"/>
    <w:rsid w:val="006919E9"/>
    <w:rsid w:val="00691B58"/>
    <w:rsid w:val="00694A6A"/>
    <w:rsid w:val="00694B56"/>
    <w:rsid w:val="00695107"/>
    <w:rsid w:val="00695713"/>
    <w:rsid w:val="00695AAA"/>
    <w:rsid w:val="00695D31"/>
    <w:rsid w:val="006963F8"/>
    <w:rsid w:val="00697AFA"/>
    <w:rsid w:val="006A0D37"/>
    <w:rsid w:val="006A2AD5"/>
    <w:rsid w:val="006A2D29"/>
    <w:rsid w:val="006A2F89"/>
    <w:rsid w:val="006A5987"/>
    <w:rsid w:val="006A6A60"/>
    <w:rsid w:val="006A7812"/>
    <w:rsid w:val="006B0278"/>
    <w:rsid w:val="006B05F8"/>
    <w:rsid w:val="006B069F"/>
    <w:rsid w:val="006B0980"/>
    <w:rsid w:val="006B1153"/>
    <w:rsid w:val="006B34BC"/>
    <w:rsid w:val="006B42F1"/>
    <w:rsid w:val="006B7310"/>
    <w:rsid w:val="006B77AA"/>
    <w:rsid w:val="006B7A61"/>
    <w:rsid w:val="006C1C53"/>
    <w:rsid w:val="006C557B"/>
    <w:rsid w:val="006C59C6"/>
    <w:rsid w:val="006C5CB1"/>
    <w:rsid w:val="006C5E8A"/>
    <w:rsid w:val="006C685E"/>
    <w:rsid w:val="006C728A"/>
    <w:rsid w:val="006C7904"/>
    <w:rsid w:val="006C7BE2"/>
    <w:rsid w:val="006D16CB"/>
    <w:rsid w:val="006D24BA"/>
    <w:rsid w:val="006D5F5F"/>
    <w:rsid w:val="006D7948"/>
    <w:rsid w:val="006E2972"/>
    <w:rsid w:val="006E4033"/>
    <w:rsid w:val="006E5AC8"/>
    <w:rsid w:val="006E6242"/>
    <w:rsid w:val="006E7BA6"/>
    <w:rsid w:val="006F154E"/>
    <w:rsid w:val="006F41B9"/>
    <w:rsid w:val="006F4EC7"/>
    <w:rsid w:val="006F789D"/>
    <w:rsid w:val="00700374"/>
    <w:rsid w:val="007008ED"/>
    <w:rsid w:val="00702826"/>
    <w:rsid w:val="0070455A"/>
    <w:rsid w:val="00705377"/>
    <w:rsid w:val="00705791"/>
    <w:rsid w:val="007057FB"/>
    <w:rsid w:val="00706312"/>
    <w:rsid w:val="00707116"/>
    <w:rsid w:val="00710AF0"/>
    <w:rsid w:val="00711ABD"/>
    <w:rsid w:val="00712534"/>
    <w:rsid w:val="00713E1E"/>
    <w:rsid w:val="007151DC"/>
    <w:rsid w:val="00720BC0"/>
    <w:rsid w:val="0072118F"/>
    <w:rsid w:val="00721710"/>
    <w:rsid w:val="00722863"/>
    <w:rsid w:val="00722E25"/>
    <w:rsid w:val="00724971"/>
    <w:rsid w:val="0073005C"/>
    <w:rsid w:val="007304C2"/>
    <w:rsid w:val="00730FBA"/>
    <w:rsid w:val="007327C6"/>
    <w:rsid w:val="00735F1D"/>
    <w:rsid w:val="0074111E"/>
    <w:rsid w:val="007424E3"/>
    <w:rsid w:val="00742E88"/>
    <w:rsid w:val="007433B5"/>
    <w:rsid w:val="00744610"/>
    <w:rsid w:val="007456CB"/>
    <w:rsid w:val="00745C47"/>
    <w:rsid w:val="00746C0B"/>
    <w:rsid w:val="007474B0"/>
    <w:rsid w:val="00751520"/>
    <w:rsid w:val="00751697"/>
    <w:rsid w:val="007516F9"/>
    <w:rsid w:val="0075361C"/>
    <w:rsid w:val="00753DDA"/>
    <w:rsid w:val="007542D0"/>
    <w:rsid w:val="00754538"/>
    <w:rsid w:val="00755330"/>
    <w:rsid w:val="007554B6"/>
    <w:rsid w:val="00756754"/>
    <w:rsid w:val="00760D11"/>
    <w:rsid w:val="00761729"/>
    <w:rsid w:val="00761E4E"/>
    <w:rsid w:val="00762478"/>
    <w:rsid w:val="00762703"/>
    <w:rsid w:val="007627B4"/>
    <w:rsid w:val="00763455"/>
    <w:rsid w:val="0076417A"/>
    <w:rsid w:val="0076697D"/>
    <w:rsid w:val="00766E6F"/>
    <w:rsid w:val="007716BD"/>
    <w:rsid w:val="00774E8F"/>
    <w:rsid w:val="00774F49"/>
    <w:rsid w:val="007753A2"/>
    <w:rsid w:val="00775DC1"/>
    <w:rsid w:val="00776189"/>
    <w:rsid w:val="00781515"/>
    <w:rsid w:val="00781A8A"/>
    <w:rsid w:val="007827AE"/>
    <w:rsid w:val="0078659B"/>
    <w:rsid w:val="00790C0E"/>
    <w:rsid w:val="00791A46"/>
    <w:rsid w:val="00792207"/>
    <w:rsid w:val="00793262"/>
    <w:rsid w:val="0079367C"/>
    <w:rsid w:val="007942F3"/>
    <w:rsid w:val="00794B35"/>
    <w:rsid w:val="00795723"/>
    <w:rsid w:val="00796DDE"/>
    <w:rsid w:val="007972DC"/>
    <w:rsid w:val="0079770D"/>
    <w:rsid w:val="007A0745"/>
    <w:rsid w:val="007A1F97"/>
    <w:rsid w:val="007A25B4"/>
    <w:rsid w:val="007A334D"/>
    <w:rsid w:val="007A61C0"/>
    <w:rsid w:val="007A7EE6"/>
    <w:rsid w:val="007B066F"/>
    <w:rsid w:val="007B1DBC"/>
    <w:rsid w:val="007B36B6"/>
    <w:rsid w:val="007B3AC2"/>
    <w:rsid w:val="007B4AFA"/>
    <w:rsid w:val="007B51B3"/>
    <w:rsid w:val="007B597E"/>
    <w:rsid w:val="007B5E25"/>
    <w:rsid w:val="007B76BC"/>
    <w:rsid w:val="007C1D08"/>
    <w:rsid w:val="007C2B3E"/>
    <w:rsid w:val="007C3269"/>
    <w:rsid w:val="007C3E86"/>
    <w:rsid w:val="007C7B04"/>
    <w:rsid w:val="007C7FF2"/>
    <w:rsid w:val="007D0EAD"/>
    <w:rsid w:val="007D2B26"/>
    <w:rsid w:val="007D3801"/>
    <w:rsid w:val="007D45E8"/>
    <w:rsid w:val="007D571C"/>
    <w:rsid w:val="007D5AC8"/>
    <w:rsid w:val="007E0E85"/>
    <w:rsid w:val="007E109F"/>
    <w:rsid w:val="007E4EA0"/>
    <w:rsid w:val="007E66FD"/>
    <w:rsid w:val="007F08A8"/>
    <w:rsid w:val="007F0E30"/>
    <w:rsid w:val="007F12EB"/>
    <w:rsid w:val="007F1A2D"/>
    <w:rsid w:val="007F1F86"/>
    <w:rsid w:val="007F2405"/>
    <w:rsid w:val="007F5752"/>
    <w:rsid w:val="007F77F7"/>
    <w:rsid w:val="00800350"/>
    <w:rsid w:val="00800589"/>
    <w:rsid w:val="00801318"/>
    <w:rsid w:val="00801753"/>
    <w:rsid w:val="00801792"/>
    <w:rsid w:val="008026A1"/>
    <w:rsid w:val="0080453D"/>
    <w:rsid w:val="0080485E"/>
    <w:rsid w:val="00804EEC"/>
    <w:rsid w:val="00812C92"/>
    <w:rsid w:val="008139E6"/>
    <w:rsid w:val="0081728B"/>
    <w:rsid w:val="00817EDB"/>
    <w:rsid w:val="0082109E"/>
    <w:rsid w:val="00821C60"/>
    <w:rsid w:val="00822F05"/>
    <w:rsid w:val="008234A0"/>
    <w:rsid w:val="00823D34"/>
    <w:rsid w:val="008241EC"/>
    <w:rsid w:val="008250CC"/>
    <w:rsid w:val="00826C22"/>
    <w:rsid w:val="0082713B"/>
    <w:rsid w:val="0082791A"/>
    <w:rsid w:val="00830AF5"/>
    <w:rsid w:val="00830B6A"/>
    <w:rsid w:val="00831986"/>
    <w:rsid w:val="00831C18"/>
    <w:rsid w:val="00832AE5"/>
    <w:rsid w:val="008331EA"/>
    <w:rsid w:val="00833CDF"/>
    <w:rsid w:val="00834395"/>
    <w:rsid w:val="00834B8B"/>
    <w:rsid w:val="008359F0"/>
    <w:rsid w:val="00841655"/>
    <w:rsid w:val="008420E1"/>
    <w:rsid w:val="00842339"/>
    <w:rsid w:val="00842FDC"/>
    <w:rsid w:val="00843592"/>
    <w:rsid w:val="008444CE"/>
    <w:rsid w:val="00845F23"/>
    <w:rsid w:val="008514AE"/>
    <w:rsid w:val="00851DDC"/>
    <w:rsid w:val="008522E7"/>
    <w:rsid w:val="00855573"/>
    <w:rsid w:val="00856B8B"/>
    <w:rsid w:val="00857811"/>
    <w:rsid w:val="00860949"/>
    <w:rsid w:val="00861778"/>
    <w:rsid w:val="00865CC7"/>
    <w:rsid w:val="00867E37"/>
    <w:rsid w:val="00867EB1"/>
    <w:rsid w:val="00872153"/>
    <w:rsid w:val="008734C2"/>
    <w:rsid w:val="00875AC3"/>
    <w:rsid w:val="00877D94"/>
    <w:rsid w:val="00880143"/>
    <w:rsid w:val="00880437"/>
    <w:rsid w:val="00883A3D"/>
    <w:rsid w:val="0088426F"/>
    <w:rsid w:val="00885514"/>
    <w:rsid w:val="008864EE"/>
    <w:rsid w:val="008865C9"/>
    <w:rsid w:val="008903CE"/>
    <w:rsid w:val="00890D03"/>
    <w:rsid w:val="008910A2"/>
    <w:rsid w:val="008917E7"/>
    <w:rsid w:val="0089280E"/>
    <w:rsid w:val="00892F67"/>
    <w:rsid w:val="00894F2F"/>
    <w:rsid w:val="00897B04"/>
    <w:rsid w:val="008A029D"/>
    <w:rsid w:val="008A1657"/>
    <w:rsid w:val="008A1C29"/>
    <w:rsid w:val="008A3FCC"/>
    <w:rsid w:val="008A4367"/>
    <w:rsid w:val="008A4B85"/>
    <w:rsid w:val="008A5D8C"/>
    <w:rsid w:val="008B457A"/>
    <w:rsid w:val="008B4CD2"/>
    <w:rsid w:val="008B4E0E"/>
    <w:rsid w:val="008B5857"/>
    <w:rsid w:val="008C0237"/>
    <w:rsid w:val="008C0251"/>
    <w:rsid w:val="008C05DA"/>
    <w:rsid w:val="008C11BB"/>
    <w:rsid w:val="008C180C"/>
    <w:rsid w:val="008C18B3"/>
    <w:rsid w:val="008C226D"/>
    <w:rsid w:val="008C43CC"/>
    <w:rsid w:val="008C4BD1"/>
    <w:rsid w:val="008C5697"/>
    <w:rsid w:val="008C58F8"/>
    <w:rsid w:val="008C62CA"/>
    <w:rsid w:val="008C7D07"/>
    <w:rsid w:val="008C7EC8"/>
    <w:rsid w:val="008C7F2E"/>
    <w:rsid w:val="008D020A"/>
    <w:rsid w:val="008D051C"/>
    <w:rsid w:val="008D0904"/>
    <w:rsid w:val="008D1EAB"/>
    <w:rsid w:val="008D374B"/>
    <w:rsid w:val="008D3D19"/>
    <w:rsid w:val="008D417B"/>
    <w:rsid w:val="008D6199"/>
    <w:rsid w:val="008D635B"/>
    <w:rsid w:val="008E0EA4"/>
    <w:rsid w:val="008E1576"/>
    <w:rsid w:val="008E2075"/>
    <w:rsid w:val="008E4D1E"/>
    <w:rsid w:val="008E552D"/>
    <w:rsid w:val="008E6380"/>
    <w:rsid w:val="008E7261"/>
    <w:rsid w:val="008E726C"/>
    <w:rsid w:val="008F0F45"/>
    <w:rsid w:val="008F112A"/>
    <w:rsid w:val="008F2F89"/>
    <w:rsid w:val="008F30F2"/>
    <w:rsid w:val="008F367D"/>
    <w:rsid w:val="008F488F"/>
    <w:rsid w:val="008F592A"/>
    <w:rsid w:val="008F5EBE"/>
    <w:rsid w:val="008F6018"/>
    <w:rsid w:val="008F65CB"/>
    <w:rsid w:val="008F6D7F"/>
    <w:rsid w:val="008F754C"/>
    <w:rsid w:val="008F761A"/>
    <w:rsid w:val="008F7FEE"/>
    <w:rsid w:val="00906012"/>
    <w:rsid w:val="00911CEA"/>
    <w:rsid w:val="00914E7C"/>
    <w:rsid w:val="0091688B"/>
    <w:rsid w:val="00917E9A"/>
    <w:rsid w:val="00920776"/>
    <w:rsid w:val="00921156"/>
    <w:rsid w:val="00924310"/>
    <w:rsid w:val="00924942"/>
    <w:rsid w:val="00925931"/>
    <w:rsid w:val="00926D2A"/>
    <w:rsid w:val="00926F88"/>
    <w:rsid w:val="00930A57"/>
    <w:rsid w:val="00930F34"/>
    <w:rsid w:val="00931346"/>
    <w:rsid w:val="00934C2B"/>
    <w:rsid w:val="00934E83"/>
    <w:rsid w:val="00936970"/>
    <w:rsid w:val="00936DFA"/>
    <w:rsid w:val="009405FF"/>
    <w:rsid w:val="00941987"/>
    <w:rsid w:val="00943817"/>
    <w:rsid w:val="0094578C"/>
    <w:rsid w:val="00945D6D"/>
    <w:rsid w:val="00945FB8"/>
    <w:rsid w:val="00947A7D"/>
    <w:rsid w:val="009512EE"/>
    <w:rsid w:val="00954727"/>
    <w:rsid w:val="00955225"/>
    <w:rsid w:val="00956436"/>
    <w:rsid w:val="00956B9A"/>
    <w:rsid w:val="00960454"/>
    <w:rsid w:val="00961E23"/>
    <w:rsid w:val="00962A0F"/>
    <w:rsid w:val="00964DD2"/>
    <w:rsid w:val="0096679E"/>
    <w:rsid w:val="00967509"/>
    <w:rsid w:val="00967944"/>
    <w:rsid w:val="00967AFE"/>
    <w:rsid w:val="00970149"/>
    <w:rsid w:val="0097082E"/>
    <w:rsid w:val="00971B08"/>
    <w:rsid w:val="00973ACD"/>
    <w:rsid w:val="00974387"/>
    <w:rsid w:val="00974A74"/>
    <w:rsid w:val="00974BEB"/>
    <w:rsid w:val="0097530D"/>
    <w:rsid w:val="00977E5A"/>
    <w:rsid w:val="009803AB"/>
    <w:rsid w:val="00981E59"/>
    <w:rsid w:val="00982A77"/>
    <w:rsid w:val="00983178"/>
    <w:rsid w:val="00985BB3"/>
    <w:rsid w:val="00986642"/>
    <w:rsid w:val="00986A8B"/>
    <w:rsid w:val="0098733E"/>
    <w:rsid w:val="00990CF9"/>
    <w:rsid w:val="00991D19"/>
    <w:rsid w:val="0099414F"/>
    <w:rsid w:val="00994765"/>
    <w:rsid w:val="00994D11"/>
    <w:rsid w:val="009972FC"/>
    <w:rsid w:val="009A284C"/>
    <w:rsid w:val="009A2A09"/>
    <w:rsid w:val="009A3120"/>
    <w:rsid w:val="009A3C25"/>
    <w:rsid w:val="009A52A3"/>
    <w:rsid w:val="009B0EB9"/>
    <w:rsid w:val="009B3E6A"/>
    <w:rsid w:val="009B501C"/>
    <w:rsid w:val="009B5152"/>
    <w:rsid w:val="009B5391"/>
    <w:rsid w:val="009B63E3"/>
    <w:rsid w:val="009B76EF"/>
    <w:rsid w:val="009C390E"/>
    <w:rsid w:val="009C6333"/>
    <w:rsid w:val="009C7975"/>
    <w:rsid w:val="009D2792"/>
    <w:rsid w:val="009D2CAC"/>
    <w:rsid w:val="009D73B6"/>
    <w:rsid w:val="009D7F91"/>
    <w:rsid w:val="009E0AAA"/>
    <w:rsid w:val="009E0F83"/>
    <w:rsid w:val="009E3478"/>
    <w:rsid w:val="009E4832"/>
    <w:rsid w:val="009F05E3"/>
    <w:rsid w:val="009F3319"/>
    <w:rsid w:val="009F3FD5"/>
    <w:rsid w:val="009F5404"/>
    <w:rsid w:val="009F5CD2"/>
    <w:rsid w:val="009F6E40"/>
    <w:rsid w:val="00A00A48"/>
    <w:rsid w:val="00A01CC0"/>
    <w:rsid w:val="00A02A30"/>
    <w:rsid w:val="00A047CA"/>
    <w:rsid w:val="00A05BB3"/>
    <w:rsid w:val="00A05C49"/>
    <w:rsid w:val="00A05CB6"/>
    <w:rsid w:val="00A05F11"/>
    <w:rsid w:val="00A073D3"/>
    <w:rsid w:val="00A07FFD"/>
    <w:rsid w:val="00A10C72"/>
    <w:rsid w:val="00A1187A"/>
    <w:rsid w:val="00A1228D"/>
    <w:rsid w:val="00A1332E"/>
    <w:rsid w:val="00A15261"/>
    <w:rsid w:val="00A169E7"/>
    <w:rsid w:val="00A177D9"/>
    <w:rsid w:val="00A1783C"/>
    <w:rsid w:val="00A17E1B"/>
    <w:rsid w:val="00A20552"/>
    <w:rsid w:val="00A20D87"/>
    <w:rsid w:val="00A21CC9"/>
    <w:rsid w:val="00A22B97"/>
    <w:rsid w:val="00A2615F"/>
    <w:rsid w:val="00A269A1"/>
    <w:rsid w:val="00A269AA"/>
    <w:rsid w:val="00A2756F"/>
    <w:rsid w:val="00A27923"/>
    <w:rsid w:val="00A27AFE"/>
    <w:rsid w:val="00A31479"/>
    <w:rsid w:val="00A32762"/>
    <w:rsid w:val="00A338A2"/>
    <w:rsid w:val="00A33AFB"/>
    <w:rsid w:val="00A3404A"/>
    <w:rsid w:val="00A34D91"/>
    <w:rsid w:val="00A360BA"/>
    <w:rsid w:val="00A3697F"/>
    <w:rsid w:val="00A36E77"/>
    <w:rsid w:val="00A414F2"/>
    <w:rsid w:val="00A416C1"/>
    <w:rsid w:val="00A42393"/>
    <w:rsid w:val="00A44B51"/>
    <w:rsid w:val="00A46EDD"/>
    <w:rsid w:val="00A47591"/>
    <w:rsid w:val="00A52373"/>
    <w:rsid w:val="00A52953"/>
    <w:rsid w:val="00A52FE9"/>
    <w:rsid w:val="00A5358C"/>
    <w:rsid w:val="00A54D01"/>
    <w:rsid w:val="00A5591F"/>
    <w:rsid w:val="00A573F5"/>
    <w:rsid w:val="00A57838"/>
    <w:rsid w:val="00A62442"/>
    <w:rsid w:val="00A626DC"/>
    <w:rsid w:val="00A6434B"/>
    <w:rsid w:val="00A64743"/>
    <w:rsid w:val="00A64852"/>
    <w:rsid w:val="00A70AE3"/>
    <w:rsid w:val="00A712FF"/>
    <w:rsid w:val="00A72D5F"/>
    <w:rsid w:val="00A72FC4"/>
    <w:rsid w:val="00A730CF"/>
    <w:rsid w:val="00A7462C"/>
    <w:rsid w:val="00A74C81"/>
    <w:rsid w:val="00A75B48"/>
    <w:rsid w:val="00A75BB5"/>
    <w:rsid w:val="00A76D33"/>
    <w:rsid w:val="00A827A5"/>
    <w:rsid w:val="00A84000"/>
    <w:rsid w:val="00A85277"/>
    <w:rsid w:val="00A8601D"/>
    <w:rsid w:val="00A87F73"/>
    <w:rsid w:val="00A9021F"/>
    <w:rsid w:val="00A9066B"/>
    <w:rsid w:val="00A90EFD"/>
    <w:rsid w:val="00A91778"/>
    <w:rsid w:val="00A9252C"/>
    <w:rsid w:val="00A93DDF"/>
    <w:rsid w:val="00A94488"/>
    <w:rsid w:val="00A94A71"/>
    <w:rsid w:val="00A95FBE"/>
    <w:rsid w:val="00A971BB"/>
    <w:rsid w:val="00A97E98"/>
    <w:rsid w:val="00AA14D7"/>
    <w:rsid w:val="00AA2801"/>
    <w:rsid w:val="00AA5EC1"/>
    <w:rsid w:val="00AB17F7"/>
    <w:rsid w:val="00AB1AE7"/>
    <w:rsid w:val="00AB2504"/>
    <w:rsid w:val="00AB40B6"/>
    <w:rsid w:val="00AB5531"/>
    <w:rsid w:val="00AB6C52"/>
    <w:rsid w:val="00AB7210"/>
    <w:rsid w:val="00AC047A"/>
    <w:rsid w:val="00AC1868"/>
    <w:rsid w:val="00AC21A3"/>
    <w:rsid w:val="00AC2D81"/>
    <w:rsid w:val="00AC442D"/>
    <w:rsid w:val="00AC44B9"/>
    <w:rsid w:val="00AC5947"/>
    <w:rsid w:val="00AC6D9E"/>
    <w:rsid w:val="00AC6FD9"/>
    <w:rsid w:val="00AC707C"/>
    <w:rsid w:val="00AC79B3"/>
    <w:rsid w:val="00AD07D7"/>
    <w:rsid w:val="00AD19E2"/>
    <w:rsid w:val="00AD20CD"/>
    <w:rsid w:val="00AD339D"/>
    <w:rsid w:val="00AD5446"/>
    <w:rsid w:val="00AD7233"/>
    <w:rsid w:val="00AE166C"/>
    <w:rsid w:val="00AE168B"/>
    <w:rsid w:val="00AE19E2"/>
    <w:rsid w:val="00AE2473"/>
    <w:rsid w:val="00AE447F"/>
    <w:rsid w:val="00AE4B57"/>
    <w:rsid w:val="00AE52D1"/>
    <w:rsid w:val="00AE7606"/>
    <w:rsid w:val="00AE760C"/>
    <w:rsid w:val="00AF1503"/>
    <w:rsid w:val="00AF1B91"/>
    <w:rsid w:val="00AF3727"/>
    <w:rsid w:val="00AF570B"/>
    <w:rsid w:val="00B00293"/>
    <w:rsid w:val="00B05345"/>
    <w:rsid w:val="00B05DF5"/>
    <w:rsid w:val="00B05F12"/>
    <w:rsid w:val="00B1107F"/>
    <w:rsid w:val="00B13538"/>
    <w:rsid w:val="00B13840"/>
    <w:rsid w:val="00B17C9F"/>
    <w:rsid w:val="00B17FF3"/>
    <w:rsid w:val="00B213B8"/>
    <w:rsid w:val="00B24A1A"/>
    <w:rsid w:val="00B24E0F"/>
    <w:rsid w:val="00B25166"/>
    <w:rsid w:val="00B270D7"/>
    <w:rsid w:val="00B27B54"/>
    <w:rsid w:val="00B301E4"/>
    <w:rsid w:val="00B30EAA"/>
    <w:rsid w:val="00B3338E"/>
    <w:rsid w:val="00B33D71"/>
    <w:rsid w:val="00B34299"/>
    <w:rsid w:val="00B352B4"/>
    <w:rsid w:val="00B35B76"/>
    <w:rsid w:val="00B41017"/>
    <w:rsid w:val="00B4174B"/>
    <w:rsid w:val="00B426EB"/>
    <w:rsid w:val="00B43EEB"/>
    <w:rsid w:val="00B4780D"/>
    <w:rsid w:val="00B50A36"/>
    <w:rsid w:val="00B517D0"/>
    <w:rsid w:val="00B51A02"/>
    <w:rsid w:val="00B52563"/>
    <w:rsid w:val="00B54523"/>
    <w:rsid w:val="00B55626"/>
    <w:rsid w:val="00B573B7"/>
    <w:rsid w:val="00B60A29"/>
    <w:rsid w:val="00B61F96"/>
    <w:rsid w:val="00B62E2B"/>
    <w:rsid w:val="00B633C5"/>
    <w:rsid w:val="00B63E54"/>
    <w:rsid w:val="00B64DA6"/>
    <w:rsid w:val="00B659A8"/>
    <w:rsid w:val="00B6730E"/>
    <w:rsid w:val="00B677B8"/>
    <w:rsid w:val="00B71269"/>
    <w:rsid w:val="00B720CF"/>
    <w:rsid w:val="00B745D1"/>
    <w:rsid w:val="00B74645"/>
    <w:rsid w:val="00B759F9"/>
    <w:rsid w:val="00B76346"/>
    <w:rsid w:val="00B77074"/>
    <w:rsid w:val="00B77337"/>
    <w:rsid w:val="00B8049F"/>
    <w:rsid w:val="00B8100E"/>
    <w:rsid w:val="00B8120D"/>
    <w:rsid w:val="00B83247"/>
    <w:rsid w:val="00B83691"/>
    <w:rsid w:val="00B837C4"/>
    <w:rsid w:val="00B842B0"/>
    <w:rsid w:val="00B84E32"/>
    <w:rsid w:val="00B84F99"/>
    <w:rsid w:val="00B9352A"/>
    <w:rsid w:val="00B93F7E"/>
    <w:rsid w:val="00B94DD4"/>
    <w:rsid w:val="00B94E7D"/>
    <w:rsid w:val="00B96B91"/>
    <w:rsid w:val="00B97494"/>
    <w:rsid w:val="00BA2CF9"/>
    <w:rsid w:val="00BA3708"/>
    <w:rsid w:val="00BA3C4C"/>
    <w:rsid w:val="00BA419E"/>
    <w:rsid w:val="00BA49E9"/>
    <w:rsid w:val="00BA610F"/>
    <w:rsid w:val="00BA6863"/>
    <w:rsid w:val="00BA7E23"/>
    <w:rsid w:val="00BA7EBE"/>
    <w:rsid w:val="00BB0F80"/>
    <w:rsid w:val="00BB1AA9"/>
    <w:rsid w:val="00BB1BA6"/>
    <w:rsid w:val="00BB3F4A"/>
    <w:rsid w:val="00BB3F5D"/>
    <w:rsid w:val="00BB5726"/>
    <w:rsid w:val="00BB5A04"/>
    <w:rsid w:val="00BB5A8B"/>
    <w:rsid w:val="00BC183E"/>
    <w:rsid w:val="00BC1E1E"/>
    <w:rsid w:val="00BC36B7"/>
    <w:rsid w:val="00BC6397"/>
    <w:rsid w:val="00BC6C7C"/>
    <w:rsid w:val="00BD0739"/>
    <w:rsid w:val="00BD1E85"/>
    <w:rsid w:val="00BD49C8"/>
    <w:rsid w:val="00BD4F0D"/>
    <w:rsid w:val="00BD61E9"/>
    <w:rsid w:val="00BD6613"/>
    <w:rsid w:val="00BE20CF"/>
    <w:rsid w:val="00BE26CB"/>
    <w:rsid w:val="00BE2F05"/>
    <w:rsid w:val="00BE37B1"/>
    <w:rsid w:val="00BE3B54"/>
    <w:rsid w:val="00BE59A9"/>
    <w:rsid w:val="00BE6BFF"/>
    <w:rsid w:val="00BE74D2"/>
    <w:rsid w:val="00BF0B7F"/>
    <w:rsid w:val="00BF156F"/>
    <w:rsid w:val="00BF2C0D"/>
    <w:rsid w:val="00BF41D0"/>
    <w:rsid w:val="00BF5A04"/>
    <w:rsid w:val="00BF6682"/>
    <w:rsid w:val="00BF702A"/>
    <w:rsid w:val="00BF74D7"/>
    <w:rsid w:val="00BF7893"/>
    <w:rsid w:val="00C00B33"/>
    <w:rsid w:val="00C0104A"/>
    <w:rsid w:val="00C01CBB"/>
    <w:rsid w:val="00C022F3"/>
    <w:rsid w:val="00C037F7"/>
    <w:rsid w:val="00C03B05"/>
    <w:rsid w:val="00C049A1"/>
    <w:rsid w:val="00C0596E"/>
    <w:rsid w:val="00C0798C"/>
    <w:rsid w:val="00C1201E"/>
    <w:rsid w:val="00C1224D"/>
    <w:rsid w:val="00C135FF"/>
    <w:rsid w:val="00C1578C"/>
    <w:rsid w:val="00C225C1"/>
    <w:rsid w:val="00C2488A"/>
    <w:rsid w:val="00C248F6"/>
    <w:rsid w:val="00C30094"/>
    <w:rsid w:val="00C30E9A"/>
    <w:rsid w:val="00C3163B"/>
    <w:rsid w:val="00C32E1D"/>
    <w:rsid w:val="00C33CF0"/>
    <w:rsid w:val="00C33DF1"/>
    <w:rsid w:val="00C33FFA"/>
    <w:rsid w:val="00C35F2D"/>
    <w:rsid w:val="00C362A6"/>
    <w:rsid w:val="00C36ACF"/>
    <w:rsid w:val="00C3784C"/>
    <w:rsid w:val="00C400D3"/>
    <w:rsid w:val="00C416B6"/>
    <w:rsid w:val="00C449AA"/>
    <w:rsid w:val="00C4779E"/>
    <w:rsid w:val="00C47D68"/>
    <w:rsid w:val="00C47E78"/>
    <w:rsid w:val="00C525D5"/>
    <w:rsid w:val="00C52E14"/>
    <w:rsid w:val="00C535E8"/>
    <w:rsid w:val="00C574D2"/>
    <w:rsid w:val="00C61126"/>
    <w:rsid w:val="00C630A8"/>
    <w:rsid w:val="00C635E3"/>
    <w:rsid w:val="00C64F5A"/>
    <w:rsid w:val="00C66D25"/>
    <w:rsid w:val="00C71BB6"/>
    <w:rsid w:val="00C73664"/>
    <w:rsid w:val="00C73C73"/>
    <w:rsid w:val="00C74FF3"/>
    <w:rsid w:val="00C77B66"/>
    <w:rsid w:val="00C80779"/>
    <w:rsid w:val="00C809C1"/>
    <w:rsid w:val="00C80D9F"/>
    <w:rsid w:val="00C8150D"/>
    <w:rsid w:val="00C8162E"/>
    <w:rsid w:val="00C81BD7"/>
    <w:rsid w:val="00C820C0"/>
    <w:rsid w:val="00C834CE"/>
    <w:rsid w:val="00C84B73"/>
    <w:rsid w:val="00C851A0"/>
    <w:rsid w:val="00C8591D"/>
    <w:rsid w:val="00C87380"/>
    <w:rsid w:val="00C87E7B"/>
    <w:rsid w:val="00C905DF"/>
    <w:rsid w:val="00C91738"/>
    <w:rsid w:val="00C97017"/>
    <w:rsid w:val="00CA0A30"/>
    <w:rsid w:val="00CA2318"/>
    <w:rsid w:val="00CA28DD"/>
    <w:rsid w:val="00CA45FC"/>
    <w:rsid w:val="00CA6577"/>
    <w:rsid w:val="00CA73B6"/>
    <w:rsid w:val="00CB04CC"/>
    <w:rsid w:val="00CB1881"/>
    <w:rsid w:val="00CB60DE"/>
    <w:rsid w:val="00CB60EF"/>
    <w:rsid w:val="00CB73C6"/>
    <w:rsid w:val="00CC149E"/>
    <w:rsid w:val="00CC1FD5"/>
    <w:rsid w:val="00CC2734"/>
    <w:rsid w:val="00CC5813"/>
    <w:rsid w:val="00CD0A09"/>
    <w:rsid w:val="00CD1981"/>
    <w:rsid w:val="00CD2407"/>
    <w:rsid w:val="00CD286A"/>
    <w:rsid w:val="00CD2C6D"/>
    <w:rsid w:val="00CD2E8B"/>
    <w:rsid w:val="00CD3889"/>
    <w:rsid w:val="00CD3A53"/>
    <w:rsid w:val="00CD74F4"/>
    <w:rsid w:val="00CE15B6"/>
    <w:rsid w:val="00CE18AD"/>
    <w:rsid w:val="00CE2438"/>
    <w:rsid w:val="00CE543B"/>
    <w:rsid w:val="00CE5536"/>
    <w:rsid w:val="00CE561B"/>
    <w:rsid w:val="00CE5785"/>
    <w:rsid w:val="00CE67FF"/>
    <w:rsid w:val="00CE7876"/>
    <w:rsid w:val="00CE7CAD"/>
    <w:rsid w:val="00CF032C"/>
    <w:rsid w:val="00CF08B6"/>
    <w:rsid w:val="00CF08C6"/>
    <w:rsid w:val="00CF1C4B"/>
    <w:rsid w:val="00CF2B43"/>
    <w:rsid w:val="00CF428F"/>
    <w:rsid w:val="00D0152B"/>
    <w:rsid w:val="00D022B0"/>
    <w:rsid w:val="00D0326E"/>
    <w:rsid w:val="00D034B0"/>
    <w:rsid w:val="00D03C6F"/>
    <w:rsid w:val="00D04CF1"/>
    <w:rsid w:val="00D04D1E"/>
    <w:rsid w:val="00D07F5F"/>
    <w:rsid w:val="00D1096C"/>
    <w:rsid w:val="00D10F9A"/>
    <w:rsid w:val="00D12770"/>
    <w:rsid w:val="00D12F14"/>
    <w:rsid w:val="00D138AC"/>
    <w:rsid w:val="00D14159"/>
    <w:rsid w:val="00D14AC9"/>
    <w:rsid w:val="00D15282"/>
    <w:rsid w:val="00D2040E"/>
    <w:rsid w:val="00D219F5"/>
    <w:rsid w:val="00D22CDF"/>
    <w:rsid w:val="00D23231"/>
    <w:rsid w:val="00D24B2D"/>
    <w:rsid w:val="00D24E1A"/>
    <w:rsid w:val="00D26131"/>
    <w:rsid w:val="00D263DE"/>
    <w:rsid w:val="00D26A31"/>
    <w:rsid w:val="00D27994"/>
    <w:rsid w:val="00D3010E"/>
    <w:rsid w:val="00D3154F"/>
    <w:rsid w:val="00D31A6B"/>
    <w:rsid w:val="00D32D11"/>
    <w:rsid w:val="00D33E02"/>
    <w:rsid w:val="00D3780A"/>
    <w:rsid w:val="00D41140"/>
    <w:rsid w:val="00D43491"/>
    <w:rsid w:val="00D4414E"/>
    <w:rsid w:val="00D450DE"/>
    <w:rsid w:val="00D5009E"/>
    <w:rsid w:val="00D519BA"/>
    <w:rsid w:val="00D5268B"/>
    <w:rsid w:val="00D5273A"/>
    <w:rsid w:val="00D55D6D"/>
    <w:rsid w:val="00D55E5C"/>
    <w:rsid w:val="00D5684A"/>
    <w:rsid w:val="00D61D20"/>
    <w:rsid w:val="00D61D55"/>
    <w:rsid w:val="00D63A13"/>
    <w:rsid w:val="00D63D3A"/>
    <w:rsid w:val="00D64D80"/>
    <w:rsid w:val="00D67E05"/>
    <w:rsid w:val="00D70C1D"/>
    <w:rsid w:val="00D7138C"/>
    <w:rsid w:val="00D7358C"/>
    <w:rsid w:val="00D754FD"/>
    <w:rsid w:val="00D76012"/>
    <w:rsid w:val="00D774AD"/>
    <w:rsid w:val="00D809E2"/>
    <w:rsid w:val="00D80B02"/>
    <w:rsid w:val="00D80BB5"/>
    <w:rsid w:val="00D8168A"/>
    <w:rsid w:val="00D8184D"/>
    <w:rsid w:val="00D81EE9"/>
    <w:rsid w:val="00D84DF5"/>
    <w:rsid w:val="00D90531"/>
    <w:rsid w:val="00D90FEB"/>
    <w:rsid w:val="00D9430B"/>
    <w:rsid w:val="00D95B61"/>
    <w:rsid w:val="00D975F7"/>
    <w:rsid w:val="00D97C8F"/>
    <w:rsid w:val="00DA01B3"/>
    <w:rsid w:val="00DA1E9A"/>
    <w:rsid w:val="00DA23B4"/>
    <w:rsid w:val="00DA3490"/>
    <w:rsid w:val="00DA7647"/>
    <w:rsid w:val="00DB0283"/>
    <w:rsid w:val="00DB18CD"/>
    <w:rsid w:val="00DB21E2"/>
    <w:rsid w:val="00DB24DE"/>
    <w:rsid w:val="00DB334F"/>
    <w:rsid w:val="00DB5892"/>
    <w:rsid w:val="00DB7CEB"/>
    <w:rsid w:val="00DB7E61"/>
    <w:rsid w:val="00DC0D35"/>
    <w:rsid w:val="00DC2626"/>
    <w:rsid w:val="00DC2EC3"/>
    <w:rsid w:val="00DC45BD"/>
    <w:rsid w:val="00DC56BD"/>
    <w:rsid w:val="00DC6854"/>
    <w:rsid w:val="00DC688D"/>
    <w:rsid w:val="00DC6E0D"/>
    <w:rsid w:val="00DD0DE4"/>
    <w:rsid w:val="00DD20D2"/>
    <w:rsid w:val="00DD23D9"/>
    <w:rsid w:val="00DD295B"/>
    <w:rsid w:val="00DD31A2"/>
    <w:rsid w:val="00DD5BE5"/>
    <w:rsid w:val="00DD6320"/>
    <w:rsid w:val="00DD6E1B"/>
    <w:rsid w:val="00DD796C"/>
    <w:rsid w:val="00DD7997"/>
    <w:rsid w:val="00DE00F2"/>
    <w:rsid w:val="00DE1B2B"/>
    <w:rsid w:val="00DE1C95"/>
    <w:rsid w:val="00DE249E"/>
    <w:rsid w:val="00DE4917"/>
    <w:rsid w:val="00DE4D8C"/>
    <w:rsid w:val="00DE6FBD"/>
    <w:rsid w:val="00DF1F95"/>
    <w:rsid w:val="00DF2ADE"/>
    <w:rsid w:val="00DF5B3D"/>
    <w:rsid w:val="00DF6155"/>
    <w:rsid w:val="00DF6867"/>
    <w:rsid w:val="00DF7328"/>
    <w:rsid w:val="00E02895"/>
    <w:rsid w:val="00E07815"/>
    <w:rsid w:val="00E10225"/>
    <w:rsid w:val="00E10744"/>
    <w:rsid w:val="00E11897"/>
    <w:rsid w:val="00E122D2"/>
    <w:rsid w:val="00E12A65"/>
    <w:rsid w:val="00E12C8B"/>
    <w:rsid w:val="00E13405"/>
    <w:rsid w:val="00E136EE"/>
    <w:rsid w:val="00E161D2"/>
    <w:rsid w:val="00E20434"/>
    <w:rsid w:val="00E2251C"/>
    <w:rsid w:val="00E24E32"/>
    <w:rsid w:val="00E2667B"/>
    <w:rsid w:val="00E269E7"/>
    <w:rsid w:val="00E27A15"/>
    <w:rsid w:val="00E27DCA"/>
    <w:rsid w:val="00E33569"/>
    <w:rsid w:val="00E34A36"/>
    <w:rsid w:val="00E35E89"/>
    <w:rsid w:val="00E4038D"/>
    <w:rsid w:val="00E437DE"/>
    <w:rsid w:val="00E43E30"/>
    <w:rsid w:val="00E44DEB"/>
    <w:rsid w:val="00E45FAC"/>
    <w:rsid w:val="00E46992"/>
    <w:rsid w:val="00E5034F"/>
    <w:rsid w:val="00E520E1"/>
    <w:rsid w:val="00E53DED"/>
    <w:rsid w:val="00E554E0"/>
    <w:rsid w:val="00E56558"/>
    <w:rsid w:val="00E56A9B"/>
    <w:rsid w:val="00E577C9"/>
    <w:rsid w:val="00E64A2B"/>
    <w:rsid w:val="00E6676D"/>
    <w:rsid w:val="00E6687D"/>
    <w:rsid w:val="00E67543"/>
    <w:rsid w:val="00E71499"/>
    <w:rsid w:val="00E734E2"/>
    <w:rsid w:val="00E73ED1"/>
    <w:rsid w:val="00E74BF2"/>
    <w:rsid w:val="00E750A1"/>
    <w:rsid w:val="00E7680C"/>
    <w:rsid w:val="00E76A2A"/>
    <w:rsid w:val="00E76E2D"/>
    <w:rsid w:val="00E77391"/>
    <w:rsid w:val="00E804B7"/>
    <w:rsid w:val="00E80884"/>
    <w:rsid w:val="00E80D60"/>
    <w:rsid w:val="00E81C19"/>
    <w:rsid w:val="00E827A9"/>
    <w:rsid w:val="00E83C5D"/>
    <w:rsid w:val="00E83FF7"/>
    <w:rsid w:val="00E84072"/>
    <w:rsid w:val="00E86446"/>
    <w:rsid w:val="00E9364C"/>
    <w:rsid w:val="00E93756"/>
    <w:rsid w:val="00E93B45"/>
    <w:rsid w:val="00E93D22"/>
    <w:rsid w:val="00E94E58"/>
    <w:rsid w:val="00E95F55"/>
    <w:rsid w:val="00E96287"/>
    <w:rsid w:val="00E966D8"/>
    <w:rsid w:val="00E97A68"/>
    <w:rsid w:val="00EA0E4E"/>
    <w:rsid w:val="00EA1521"/>
    <w:rsid w:val="00EA1674"/>
    <w:rsid w:val="00EA26D5"/>
    <w:rsid w:val="00EA3078"/>
    <w:rsid w:val="00EA3C05"/>
    <w:rsid w:val="00EA70B9"/>
    <w:rsid w:val="00EB0CFE"/>
    <w:rsid w:val="00EB104E"/>
    <w:rsid w:val="00EB1B6B"/>
    <w:rsid w:val="00EB2344"/>
    <w:rsid w:val="00EB2AFE"/>
    <w:rsid w:val="00EB4114"/>
    <w:rsid w:val="00EB6CA3"/>
    <w:rsid w:val="00EC070E"/>
    <w:rsid w:val="00EC0905"/>
    <w:rsid w:val="00EC1303"/>
    <w:rsid w:val="00EC14D2"/>
    <w:rsid w:val="00EC3B82"/>
    <w:rsid w:val="00EC3F94"/>
    <w:rsid w:val="00EC600B"/>
    <w:rsid w:val="00EC63FD"/>
    <w:rsid w:val="00EC732E"/>
    <w:rsid w:val="00EC7E81"/>
    <w:rsid w:val="00ED3354"/>
    <w:rsid w:val="00ED3B9D"/>
    <w:rsid w:val="00ED5EC3"/>
    <w:rsid w:val="00ED76B6"/>
    <w:rsid w:val="00EE1D9B"/>
    <w:rsid w:val="00EE25F3"/>
    <w:rsid w:val="00EE2E32"/>
    <w:rsid w:val="00EE31DD"/>
    <w:rsid w:val="00EE3CBB"/>
    <w:rsid w:val="00EE45E4"/>
    <w:rsid w:val="00EE577C"/>
    <w:rsid w:val="00EE675C"/>
    <w:rsid w:val="00EE6EA6"/>
    <w:rsid w:val="00EF0981"/>
    <w:rsid w:val="00EF0F03"/>
    <w:rsid w:val="00EF2A04"/>
    <w:rsid w:val="00EF3AF9"/>
    <w:rsid w:val="00EF683B"/>
    <w:rsid w:val="00EF77C1"/>
    <w:rsid w:val="00F00285"/>
    <w:rsid w:val="00F01D70"/>
    <w:rsid w:val="00F02C1B"/>
    <w:rsid w:val="00F05A13"/>
    <w:rsid w:val="00F1050A"/>
    <w:rsid w:val="00F117AD"/>
    <w:rsid w:val="00F133F2"/>
    <w:rsid w:val="00F1358D"/>
    <w:rsid w:val="00F138D5"/>
    <w:rsid w:val="00F13A58"/>
    <w:rsid w:val="00F152F4"/>
    <w:rsid w:val="00F1667B"/>
    <w:rsid w:val="00F17B4F"/>
    <w:rsid w:val="00F17F79"/>
    <w:rsid w:val="00F2130E"/>
    <w:rsid w:val="00F21389"/>
    <w:rsid w:val="00F22619"/>
    <w:rsid w:val="00F24C3C"/>
    <w:rsid w:val="00F25A79"/>
    <w:rsid w:val="00F27F78"/>
    <w:rsid w:val="00F30159"/>
    <w:rsid w:val="00F306DB"/>
    <w:rsid w:val="00F3093E"/>
    <w:rsid w:val="00F353A7"/>
    <w:rsid w:val="00F358CA"/>
    <w:rsid w:val="00F37B6D"/>
    <w:rsid w:val="00F4227D"/>
    <w:rsid w:val="00F42527"/>
    <w:rsid w:val="00F44BF5"/>
    <w:rsid w:val="00F4717B"/>
    <w:rsid w:val="00F50410"/>
    <w:rsid w:val="00F5381B"/>
    <w:rsid w:val="00F60F93"/>
    <w:rsid w:val="00F61FA1"/>
    <w:rsid w:val="00F65BD7"/>
    <w:rsid w:val="00F66015"/>
    <w:rsid w:val="00F71656"/>
    <w:rsid w:val="00F74671"/>
    <w:rsid w:val="00F758F7"/>
    <w:rsid w:val="00F8298E"/>
    <w:rsid w:val="00F83FFC"/>
    <w:rsid w:val="00F8533A"/>
    <w:rsid w:val="00F85C5C"/>
    <w:rsid w:val="00F864EB"/>
    <w:rsid w:val="00F867C0"/>
    <w:rsid w:val="00F90298"/>
    <w:rsid w:val="00F9051D"/>
    <w:rsid w:val="00F9068F"/>
    <w:rsid w:val="00F90A1C"/>
    <w:rsid w:val="00F91FF9"/>
    <w:rsid w:val="00F923B4"/>
    <w:rsid w:val="00F92507"/>
    <w:rsid w:val="00F92517"/>
    <w:rsid w:val="00F92591"/>
    <w:rsid w:val="00F925E6"/>
    <w:rsid w:val="00F935E6"/>
    <w:rsid w:val="00F93A1B"/>
    <w:rsid w:val="00F93F2E"/>
    <w:rsid w:val="00F968A8"/>
    <w:rsid w:val="00F96DC1"/>
    <w:rsid w:val="00FA3C7F"/>
    <w:rsid w:val="00FA4501"/>
    <w:rsid w:val="00FA5C02"/>
    <w:rsid w:val="00FA622C"/>
    <w:rsid w:val="00FB005C"/>
    <w:rsid w:val="00FB0687"/>
    <w:rsid w:val="00FB155A"/>
    <w:rsid w:val="00FB1E55"/>
    <w:rsid w:val="00FB257C"/>
    <w:rsid w:val="00FB27A3"/>
    <w:rsid w:val="00FB4B99"/>
    <w:rsid w:val="00FB5138"/>
    <w:rsid w:val="00FB5BE7"/>
    <w:rsid w:val="00FC0122"/>
    <w:rsid w:val="00FC2192"/>
    <w:rsid w:val="00FC26CC"/>
    <w:rsid w:val="00FC2CEE"/>
    <w:rsid w:val="00FC3828"/>
    <w:rsid w:val="00FC49C4"/>
    <w:rsid w:val="00FC5686"/>
    <w:rsid w:val="00FC634B"/>
    <w:rsid w:val="00FC667E"/>
    <w:rsid w:val="00FC74B1"/>
    <w:rsid w:val="00FC7642"/>
    <w:rsid w:val="00FC7C1B"/>
    <w:rsid w:val="00FD038F"/>
    <w:rsid w:val="00FD510F"/>
    <w:rsid w:val="00FE1C99"/>
    <w:rsid w:val="00FE278C"/>
    <w:rsid w:val="00FE2D28"/>
    <w:rsid w:val="00FE2F64"/>
    <w:rsid w:val="00FE481E"/>
    <w:rsid w:val="00FE48C1"/>
    <w:rsid w:val="00FE52D9"/>
    <w:rsid w:val="00FE591B"/>
    <w:rsid w:val="00FE5E0F"/>
    <w:rsid w:val="00FE728F"/>
    <w:rsid w:val="00FE72A8"/>
    <w:rsid w:val="00FF1BE5"/>
    <w:rsid w:val="00FF2E20"/>
    <w:rsid w:val="00FF303F"/>
    <w:rsid w:val="00FF33C2"/>
    <w:rsid w:val="00FF5460"/>
    <w:rsid w:val="00FF7EFB"/>
    <w:rsid w:val="16130EBA"/>
    <w:rsid w:val="37026EE4"/>
    <w:rsid w:val="37495B49"/>
    <w:rsid w:val="37C03A36"/>
    <w:rsid w:val="38621E28"/>
    <w:rsid w:val="4F9401A9"/>
    <w:rsid w:val="5EE3767B"/>
    <w:rsid w:val="5F624516"/>
    <w:rsid w:val="634E0440"/>
    <w:rsid w:val="72F85247"/>
    <w:rsid w:val="759F7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3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823D34"/>
    <w:pPr>
      <w:jc w:val="left"/>
    </w:pPr>
  </w:style>
  <w:style w:type="paragraph" w:styleId="a4">
    <w:name w:val="Balloon Text"/>
    <w:basedOn w:val="a"/>
    <w:link w:val="Char"/>
    <w:uiPriority w:val="99"/>
    <w:semiHidden/>
    <w:unhideWhenUsed/>
    <w:qFormat/>
    <w:rsid w:val="00823D34"/>
    <w:rPr>
      <w:sz w:val="18"/>
      <w:szCs w:val="18"/>
    </w:rPr>
  </w:style>
  <w:style w:type="paragraph" w:styleId="a5">
    <w:name w:val="footer"/>
    <w:basedOn w:val="a"/>
    <w:link w:val="Char0"/>
    <w:uiPriority w:val="99"/>
    <w:unhideWhenUsed/>
    <w:qFormat/>
    <w:rsid w:val="00823D3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23D34"/>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823D34"/>
    <w:rPr>
      <w:sz w:val="21"/>
      <w:szCs w:val="21"/>
    </w:rPr>
  </w:style>
  <w:style w:type="character" w:customStyle="1" w:styleId="Char1">
    <w:name w:val="页眉 Char"/>
    <w:basedOn w:val="a0"/>
    <w:link w:val="a6"/>
    <w:uiPriority w:val="99"/>
    <w:qFormat/>
    <w:rsid w:val="00823D34"/>
    <w:rPr>
      <w:rFonts w:ascii="Times New Roman" w:eastAsia="宋体" w:hAnsi="Times New Roman" w:cs="Times New Roman"/>
      <w:kern w:val="2"/>
      <w:sz w:val="18"/>
      <w:szCs w:val="18"/>
    </w:rPr>
  </w:style>
  <w:style w:type="character" w:customStyle="1" w:styleId="Char0">
    <w:name w:val="页脚 Char"/>
    <w:basedOn w:val="a0"/>
    <w:link w:val="a5"/>
    <w:uiPriority w:val="99"/>
    <w:qFormat/>
    <w:rsid w:val="00823D34"/>
    <w:rPr>
      <w:rFonts w:ascii="Times New Roman" w:eastAsia="宋体" w:hAnsi="Times New Roman" w:cs="Times New Roman"/>
      <w:kern w:val="2"/>
      <w:sz w:val="18"/>
      <w:szCs w:val="18"/>
    </w:rPr>
  </w:style>
  <w:style w:type="character" w:customStyle="1" w:styleId="Char">
    <w:name w:val="批注框文本 Char"/>
    <w:basedOn w:val="a0"/>
    <w:link w:val="a4"/>
    <w:uiPriority w:val="99"/>
    <w:semiHidden/>
    <w:qFormat/>
    <w:rsid w:val="00823D3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B8968-BC69-416A-BCEA-6F42B09E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372</Words>
  <Characters>2126</Characters>
  <Application>Microsoft Office Word</Application>
  <DocSecurity>0</DocSecurity>
  <Lines>17</Lines>
  <Paragraphs>4</Paragraphs>
  <ScaleCrop>false</ScaleCrop>
  <Company>YKYY</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ZLX</dc:creator>
  <cp:lastModifiedBy>Smile2016</cp:lastModifiedBy>
  <cp:revision>3</cp:revision>
  <dcterms:created xsi:type="dcterms:W3CDTF">2018-11-29T09:07:00Z</dcterms:created>
  <dcterms:modified xsi:type="dcterms:W3CDTF">2018-12-01T08:54:00Z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